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15" w:rsidRPr="001555DF" w:rsidRDefault="009F0D15">
      <w:bookmarkStart w:id="0" w:name="_GoBack"/>
      <w:bookmarkEnd w:id="0"/>
    </w:p>
    <w:p w:rsidR="00657ECD" w:rsidRPr="001555DF" w:rsidRDefault="00657ECD" w:rsidP="00657ECD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555D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51EFF" w:rsidRPr="001555DF">
        <w:rPr>
          <w:rFonts w:ascii="Times New Roman" w:hAnsi="Times New Roman" w:cs="Times New Roman"/>
          <w:sz w:val="24"/>
          <w:szCs w:val="24"/>
        </w:rPr>
        <w:t>1</w:t>
      </w:r>
    </w:p>
    <w:p w:rsidR="00657ECD" w:rsidRPr="001555DF" w:rsidRDefault="00657ECD" w:rsidP="00657ECD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657ECD" w:rsidRPr="001555DF" w:rsidRDefault="00657ECD" w:rsidP="00657ECD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555DF">
        <w:rPr>
          <w:rFonts w:ascii="Times New Roman" w:hAnsi="Times New Roman" w:cs="Times New Roman"/>
          <w:sz w:val="24"/>
          <w:szCs w:val="24"/>
        </w:rPr>
        <w:t>УТВЕРЖДЕНЫ</w:t>
      </w:r>
    </w:p>
    <w:p w:rsidR="00657ECD" w:rsidRPr="001555DF" w:rsidRDefault="00657ECD" w:rsidP="00657ECD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555DF">
        <w:rPr>
          <w:rFonts w:ascii="Times New Roman" w:hAnsi="Times New Roman" w:cs="Times New Roman"/>
          <w:sz w:val="24"/>
          <w:szCs w:val="24"/>
        </w:rPr>
        <w:t>приказом МАУ ДО СШ Советского района</w:t>
      </w:r>
    </w:p>
    <w:p w:rsidR="00657ECD" w:rsidRPr="001555DF" w:rsidRDefault="00657ECD" w:rsidP="00657ECD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555DF">
        <w:rPr>
          <w:rFonts w:ascii="Times New Roman" w:hAnsi="Times New Roman" w:cs="Times New Roman"/>
          <w:sz w:val="24"/>
          <w:szCs w:val="24"/>
        </w:rPr>
        <w:t>от «___» ___________ 2023 г. № ___</w:t>
      </w:r>
    </w:p>
    <w:p w:rsidR="009F0D15" w:rsidRPr="001555DF" w:rsidRDefault="009F0D15" w:rsidP="009F0D15">
      <w:pPr>
        <w:pStyle w:val="a4"/>
        <w:spacing w:before="0"/>
        <w:ind w:left="0" w:right="0"/>
      </w:pPr>
    </w:p>
    <w:p w:rsidR="001246DC" w:rsidRPr="001555DF" w:rsidRDefault="000F53A5" w:rsidP="000F53A5">
      <w:pPr>
        <w:jc w:val="center"/>
        <w:rPr>
          <w:b/>
        </w:rPr>
      </w:pPr>
      <w:r w:rsidRPr="001555DF">
        <w:rPr>
          <w:b/>
        </w:rPr>
        <w:t>ПОЛОЖЕНИЕ</w:t>
      </w:r>
    </w:p>
    <w:p w:rsidR="001246DC" w:rsidRPr="001555DF" w:rsidRDefault="000251B6" w:rsidP="000F53A5">
      <w:pPr>
        <w:jc w:val="center"/>
        <w:rPr>
          <w:b/>
        </w:rPr>
      </w:pPr>
      <w:r w:rsidRPr="001555DF">
        <w:rPr>
          <w:b/>
        </w:rPr>
        <w:t xml:space="preserve">о режиме занятий </w:t>
      </w:r>
      <w:r w:rsidR="009F0D15" w:rsidRPr="001555DF">
        <w:rPr>
          <w:b/>
        </w:rPr>
        <w:t>обучающихся</w:t>
      </w:r>
    </w:p>
    <w:p w:rsidR="009F0D15" w:rsidRPr="001555DF" w:rsidRDefault="000251B6" w:rsidP="000251B6">
      <w:pPr>
        <w:pStyle w:val="a8"/>
        <w:tabs>
          <w:tab w:val="left" w:pos="1153"/>
        </w:tabs>
        <w:spacing w:before="67" w:line="278" w:lineRule="auto"/>
        <w:ind w:left="829" w:right="3" w:firstLine="0"/>
        <w:jc w:val="center"/>
        <w:rPr>
          <w:b/>
          <w:sz w:val="24"/>
          <w:szCs w:val="24"/>
        </w:rPr>
      </w:pPr>
      <w:r w:rsidRPr="001555DF">
        <w:rPr>
          <w:b/>
          <w:sz w:val="24"/>
          <w:szCs w:val="24"/>
        </w:rPr>
        <w:t>1. Общие положения</w:t>
      </w:r>
    </w:p>
    <w:p w:rsidR="000251B6" w:rsidRPr="001555DF" w:rsidRDefault="000251B6" w:rsidP="000251B6">
      <w:pPr>
        <w:pStyle w:val="a8"/>
        <w:spacing w:before="0"/>
        <w:ind w:left="0" w:firstLine="709"/>
        <w:rPr>
          <w:sz w:val="24"/>
          <w:szCs w:val="24"/>
        </w:rPr>
      </w:pPr>
      <w:r w:rsidRPr="001555DF">
        <w:rPr>
          <w:sz w:val="24"/>
          <w:szCs w:val="24"/>
        </w:rPr>
        <w:t xml:space="preserve">1.1. Настоящее положение о </w:t>
      </w:r>
      <w:r w:rsidR="006D4362" w:rsidRPr="001555DF">
        <w:rPr>
          <w:sz w:val="24"/>
          <w:szCs w:val="24"/>
        </w:rPr>
        <w:t xml:space="preserve">режиме занятий </w:t>
      </w:r>
      <w:r w:rsidRPr="001555DF">
        <w:rPr>
          <w:sz w:val="24"/>
          <w:szCs w:val="24"/>
        </w:rPr>
        <w:t>обучающихся (далее Положение) разработано в соответствии с Федеральным Законом «О физической культуре и спорте в Российской Федерации» от 04 декабря 2007 г. № 329-ФЗ, Уставом муниципального автономного учреждения дополнительного образования «Спортивная школа Советского района»</w:t>
      </w:r>
      <w:r w:rsidR="005F5DB1" w:rsidRPr="001555DF">
        <w:rPr>
          <w:sz w:val="24"/>
          <w:szCs w:val="24"/>
        </w:rPr>
        <w:t xml:space="preserve"> (далее Учреждение), приказом Минспорта России от 30.10.2015 № 999 (ред. От 07.07.2022) «Об утверждении требований к обеспечению подготовки спортивного резерва для спортивных сборных команд Российской Федерации» (Зарегистрировано в Минюсте </w:t>
      </w:r>
      <w:r w:rsidR="004E4E54" w:rsidRPr="001555DF">
        <w:rPr>
          <w:sz w:val="24"/>
          <w:szCs w:val="24"/>
        </w:rPr>
        <w:t>России 05.04.2016 № 41679)</w:t>
      </w:r>
    </w:p>
    <w:p w:rsidR="004E4E54" w:rsidRPr="001555DF" w:rsidRDefault="004E4E54" w:rsidP="000251B6">
      <w:pPr>
        <w:pStyle w:val="a8"/>
        <w:spacing w:before="0"/>
        <w:ind w:left="0" w:firstLine="709"/>
        <w:rPr>
          <w:sz w:val="24"/>
          <w:szCs w:val="24"/>
        </w:rPr>
      </w:pPr>
      <w:r w:rsidRPr="001555DF">
        <w:rPr>
          <w:sz w:val="24"/>
          <w:szCs w:val="24"/>
        </w:rPr>
        <w:t>1.2. Настоящее положение регулирует режим организации учебно-тренировочной деятельности Учреждения.</w:t>
      </w:r>
    </w:p>
    <w:p w:rsidR="004E4E54" w:rsidRPr="001555DF" w:rsidRDefault="004E4E54" w:rsidP="000251B6">
      <w:pPr>
        <w:pStyle w:val="a8"/>
        <w:spacing w:before="0"/>
        <w:ind w:left="0" w:firstLine="709"/>
        <w:rPr>
          <w:sz w:val="24"/>
          <w:szCs w:val="24"/>
        </w:rPr>
      </w:pPr>
      <w:r w:rsidRPr="001555DF">
        <w:rPr>
          <w:sz w:val="24"/>
          <w:szCs w:val="24"/>
        </w:rPr>
        <w:t>1.3. Обучающимся является лицо, зачисленное приказом директора учреждения, в соответствии с Положением о приеме на обучение по дополнительным образовательным программам спортивной подготовки по видам спорта и о порядке и основаниях перевода, отчисления и восстановления обучающихся.</w:t>
      </w:r>
    </w:p>
    <w:p w:rsidR="004E4E54" w:rsidRPr="001555DF" w:rsidRDefault="004E4E54" w:rsidP="000251B6">
      <w:pPr>
        <w:pStyle w:val="a8"/>
        <w:spacing w:before="0"/>
        <w:ind w:left="0" w:firstLine="709"/>
        <w:rPr>
          <w:sz w:val="24"/>
          <w:szCs w:val="24"/>
        </w:rPr>
      </w:pPr>
      <w:r w:rsidRPr="001555DF">
        <w:rPr>
          <w:sz w:val="24"/>
          <w:szCs w:val="24"/>
        </w:rPr>
        <w:t xml:space="preserve">1.4. Текс настоящего Положения размещается на официальном сайте Учреждения по адресу </w:t>
      </w:r>
      <w:hyperlink r:id="rId8" w:history="1">
        <w:r w:rsidRPr="001555DF">
          <w:rPr>
            <w:rStyle w:val="a9"/>
            <w:color w:val="auto"/>
            <w:sz w:val="24"/>
            <w:szCs w:val="24"/>
          </w:rPr>
          <w:t>http://sov-sport86.ru</w:t>
        </w:r>
      </w:hyperlink>
      <w:r w:rsidRPr="001555DF">
        <w:rPr>
          <w:sz w:val="24"/>
          <w:szCs w:val="24"/>
        </w:rPr>
        <w:t xml:space="preserve"> </w:t>
      </w:r>
    </w:p>
    <w:p w:rsidR="004E4E54" w:rsidRPr="001555DF" w:rsidRDefault="004E4E54" w:rsidP="000251B6">
      <w:pPr>
        <w:pStyle w:val="a8"/>
        <w:spacing w:before="0"/>
        <w:ind w:left="0" w:firstLine="709"/>
        <w:rPr>
          <w:sz w:val="28"/>
          <w:szCs w:val="28"/>
        </w:rPr>
      </w:pPr>
    </w:p>
    <w:p w:rsidR="004E4E54" w:rsidRPr="001555DF" w:rsidRDefault="004E4E54" w:rsidP="004E4E54">
      <w:pPr>
        <w:pStyle w:val="a8"/>
        <w:spacing w:before="0"/>
        <w:ind w:left="0" w:firstLine="709"/>
        <w:jc w:val="center"/>
        <w:rPr>
          <w:b/>
          <w:sz w:val="24"/>
          <w:szCs w:val="24"/>
        </w:rPr>
      </w:pPr>
      <w:r w:rsidRPr="001555DF">
        <w:rPr>
          <w:b/>
          <w:sz w:val="24"/>
          <w:szCs w:val="24"/>
        </w:rPr>
        <w:t>2. Режим учебно-тренировочной деятельности</w:t>
      </w:r>
    </w:p>
    <w:p w:rsidR="004E4E54" w:rsidRPr="001555DF" w:rsidRDefault="004E4E54" w:rsidP="004E4E54">
      <w:pPr>
        <w:pStyle w:val="a8"/>
        <w:spacing w:before="0"/>
        <w:ind w:left="0" w:firstLine="709"/>
        <w:rPr>
          <w:sz w:val="24"/>
          <w:szCs w:val="24"/>
        </w:rPr>
      </w:pPr>
      <w:r w:rsidRPr="001555DF">
        <w:rPr>
          <w:sz w:val="24"/>
          <w:szCs w:val="24"/>
        </w:rPr>
        <w:t>2.1. Образовательный процесс начинается с 01 сентября и заканчивается 31 августа.</w:t>
      </w:r>
    </w:p>
    <w:p w:rsidR="004E4E54" w:rsidRPr="001555DF" w:rsidRDefault="004E4E54" w:rsidP="004E4E54">
      <w:pPr>
        <w:pStyle w:val="a8"/>
        <w:spacing w:before="0"/>
        <w:ind w:left="0" w:firstLine="709"/>
        <w:rPr>
          <w:sz w:val="24"/>
          <w:szCs w:val="24"/>
        </w:rPr>
      </w:pPr>
      <w:r w:rsidRPr="001555DF">
        <w:rPr>
          <w:sz w:val="24"/>
          <w:szCs w:val="24"/>
        </w:rPr>
        <w:t>2.2. Количество часов учебно-тренировочной работы устанавливается годовым учебно-тренировочным планом на 52 недели по каждой группе видов спорта на соответствующий учебно-</w:t>
      </w:r>
      <w:r w:rsidR="00624E29" w:rsidRPr="001555DF">
        <w:rPr>
          <w:sz w:val="24"/>
          <w:szCs w:val="24"/>
        </w:rPr>
        <w:t>тренировочный год, исчисляется в астрономических часах</w:t>
      </w:r>
      <w:r w:rsidR="006558DC" w:rsidRPr="001555DF">
        <w:rPr>
          <w:sz w:val="24"/>
          <w:szCs w:val="24"/>
        </w:rPr>
        <w:t xml:space="preserve"> (60 минут)</w:t>
      </w:r>
      <w:r w:rsidR="00624E29" w:rsidRPr="001555DF">
        <w:rPr>
          <w:sz w:val="24"/>
          <w:szCs w:val="24"/>
        </w:rPr>
        <w:t xml:space="preserve"> и утверждается директором Учреждения.</w:t>
      </w:r>
    </w:p>
    <w:p w:rsidR="00624E29" w:rsidRPr="001555DF" w:rsidRDefault="00624E29" w:rsidP="004E4E54">
      <w:pPr>
        <w:pStyle w:val="a8"/>
        <w:spacing w:before="0"/>
        <w:ind w:left="0" w:firstLine="709"/>
        <w:rPr>
          <w:sz w:val="24"/>
          <w:szCs w:val="24"/>
        </w:rPr>
      </w:pPr>
      <w:r w:rsidRPr="001555DF">
        <w:rPr>
          <w:sz w:val="24"/>
          <w:szCs w:val="24"/>
        </w:rPr>
        <w:t xml:space="preserve">2.3. Для обеспечения круглогодичной подготовки, подготовки к спортивным соревнованиям и активного отдыха (восстановления), образовательный процесс ведется по формам: групповые, индивидуальные учебно-тренировочные и теоретические занятия, работа по индивидуальным планам, </w:t>
      </w:r>
      <w:r w:rsidR="00287835" w:rsidRPr="001555DF">
        <w:rPr>
          <w:sz w:val="24"/>
          <w:szCs w:val="24"/>
        </w:rPr>
        <w:t xml:space="preserve">самостоятельная подготовка, </w:t>
      </w:r>
      <w:r w:rsidRPr="001555DF">
        <w:rPr>
          <w:sz w:val="24"/>
          <w:szCs w:val="24"/>
        </w:rPr>
        <w:t>инструкторская и судейская практика, тестирование и контроль, система спортивного отбора и спортивной ориентации. Также могут организовываться учебно-тренировочные мероприятия (сборы), являющиеся составной частью (продолжением) учено-тренировочного процесса и спортивно-оздоровительные лагеря.</w:t>
      </w:r>
    </w:p>
    <w:p w:rsidR="00624E29" w:rsidRPr="001555DF" w:rsidRDefault="00624E29" w:rsidP="004E4E54">
      <w:pPr>
        <w:pStyle w:val="a8"/>
        <w:spacing w:before="0"/>
        <w:ind w:left="0" w:firstLine="709"/>
        <w:rPr>
          <w:sz w:val="24"/>
          <w:szCs w:val="24"/>
        </w:rPr>
      </w:pPr>
      <w:r w:rsidRPr="001555DF">
        <w:rPr>
          <w:sz w:val="24"/>
          <w:szCs w:val="24"/>
        </w:rPr>
        <w:t>2.4. Расписание учебно-тренировочных занятий –</w:t>
      </w:r>
      <w:r w:rsidR="000F7408" w:rsidRPr="001555DF">
        <w:rPr>
          <w:sz w:val="24"/>
          <w:szCs w:val="24"/>
        </w:rPr>
        <w:t xml:space="preserve"> </w:t>
      </w:r>
      <w:r w:rsidRPr="001555DF">
        <w:rPr>
          <w:sz w:val="24"/>
          <w:szCs w:val="24"/>
        </w:rPr>
        <w:t xml:space="preserve">еженедельный график проведения занятий по </w:t>
      </w:r>
      <w:r w:rsidR="008444BD" w:rsidRPr="001555DF">
        <w:rPr>
          <w:sz w:val="24"/>
          <w:szCs w:val="24"/>
        </w:rPr>
        <w:t xml:space="preserve">тренировочным группам составляется по представлению тренера-преподавателя в целях </w:t>
      </w:r>
      <w:r w:rsidR="000F7408" w:rsidRPr="001555DF">
        <w:rPr>
          <w:sz w:val="24"/>
          <w:szCs w:val="24"/>
        </w:rPr>
        <w:t>установления</w:t>
      </w:r>
      <w:r w:rsidR="008444BD" w:rsidRPr="001555DF">
        <w:rPr>
          <w:sz w:val="24"/>
          <w:szCs w:val="24"/>
        </w:rPr>
        <w:t xml:space="preserve"> наиболее благоприятного режима </w:t>
      </w:r>
      <w:r w:rsidR="000F7408" w:rsidRPr="001555DF">
        <w:rPr>
          <w:sz w:val="24"/>
          <w:szCs w:val="24"/>
        </w:rPr>
        <w:t>занятий</w:t>
      </w:r>
      <w:r w:rsidR="008444BD" w:rsidRPr="001555DF">
        <w:rPr>
          <w:sz w:val="24"/>
          <w:szCs w:val="24"/>
        </w:rPr>
        <w:t xml:space="preserve"> отдыха обучающихся</w:t>
      </w:r>
      <w:r w:rsidR="000F7408" w:rsidRPr="001555DF">
        <w:rPr>
          <w:sz w:val="24"/>
          <w:szCs w:val="24"/>
        </w:rPr>
        <w:t xml:space="preserve">, с учётом обучения в образовательных учреждениях и утверждается директором Учреждения. </w:t>
      </w:r>
    </w:p>
    <w:p w:rsidR="000A274F" w:rsidRPr="001555DF" w:rsidRDefault="000A274F" w:rsidP="004E4E54">
      <w:pPr>
        <w:pStyle w:val="a8"/>
        <w:spacing w:before="0"/>
        <w:ind w:left="0" w:firstLine="709"/>
        <w:rPr>
          <w:sz w:val="24"/>
          <w:szCs w:val="24"/>
        </w:rPr>
      </w:pPr>
      <w:r w:rsidRPr="001555DF">
        <w:rPr>
          <w:sz w:val="24"/>
          <w:szCs w:val="24"/>
        </w:rPr>
        <w:t>2.5. Учебно-тренировочные занятия осуществляются в режиме шестидневной рабочей недели, согласно расписания учебно-тренировочных занятий. Учебно-тренировочные занятия начинаются не ранее 08.00</w:t>
      </w:r>
      <w:r w:rsidR="00A17DC7" w:rsidRPr="001555DF">
        <w:rPr>
          <w:sz w:val="24"/>
          <w:szCs w:val="24"/>
        </w:rPr>
        <w:t xml:space="preserve"> часов утра и заканчиваются </w:t>
      </w:r>
      <w:r w:rsidR="00080C34" w:rsidRPr="001555DF">
        <w:rPr>
          <w:sz w:val="24"/>
          <w:szCs w:val="24"/>
        </w:rPr>
        <w:t xml:space="preserve">позднее </w:t>
      </w:r>
      <w:r w:rsidR="00CF0874" w:rsidRPr="001555DF">
        <w:rPr>
          <w:sz w:val="24"/>
          <w:szCs w:val="24"/>
        </w:rPr>
        <w:t>20.00 часов для обучающихся 7-10 летнего возраста</w:t>
      </w:r>
      <w:r w:rsidR="00080C34" w:rsidRPr="001555DF">
        <w:rPr>
          <w:sz w:val="24"/>
          <w:szCs w:val="24"/>
        </w:rPr>
        <w:t>. Для обучающихся в возрасте 1</w:t>
      </w:r>
      <w:r w:rsidR="00CF0874" w:rsidRPr="001555DF">
        <w:rPr>
          <w:sz w:val="24"/>
          <w:szCs w:val="24"/>
        </w:rPr>
        <w:t>0</w:t>
      </w:r>
      <w:r w:rsidR="00080C34" w:rsidRPr="001555DF">
        <w:rPr>
          <w:sz w:val="24"/>
          <w:szCs w:val="24"/>
        </w:rPr>
        <w:t>-18 лет окончание занятий допускается в 21.00 часов.</w:t>
      </w:r>
    </w:p>
    <w:p w:rsidR="00080C34" w:rsidRPr="001555DF" w:rsidRDefault="00080C34" w:rsidP="004E4E54">
      <w:pPr>
        <w:pStyle w:val="a8"/>
        <w:spacing w:before="0"/>
        <w:ind w:left="0" w:firstLine="709"/>
        <w:rPr>
          <w:sz w:val="24"/>
          <w:szCs w:val="24"/>
        </w:rPr>
      </w:pPr>
      <w:r w:rsidRPr="001555DF">
        <w:rPr>
          <w:sz w:val="24"/>
          <w:szCs w:val="24"/>
        </w:rPr>
        <w:lastRenderedPageBreak/>
        <w:t>2.6. Продолжительность одного учебно-тренировочного занятия при реализации образовательных программ спортивной подготовки устанавливаются в астрономических часах и не превышает:</w:t>
      </w:r>
    </w:p>
    <w:p w:rsidR="00D00EE8" w:rsidRPr="001555DF" w:rsidRDefault="00D00EE8" w:rsidP="00D00EE8">
      <w:pPr>
        <w:jc w:val="both"/>
      </w:pPr>
      <w:r w:rsidRPr="001555DF">
        <w:t xml:space="preserve">на этапе начальной подготовки — двух часов; </w:t>
      </w:r>
    </w:p>
    <w:p w:rsidR="00D00EE8" w:rsidRPr="001555DF" w:rsidRDefault="00D00EE8" w:rsidP="00D00EE8">
      <w:pPr>
        <w:jc w:val="both"/>
      </w:pPr>
      <w:r w:rsidRPr="001555DF">
        <w:t xml:space="preserve">на учебно-тренировочном этапе (этапе спортивной специализации) — трех часов; </w:t>
      </w:r>
    </w:p>
    <w:p w:rsidR="00D00EE8" w:rsidRPr="001555DF" w:rsidRDefault="00D00EE8" w:rsidP="00D00EE8">
      <w:pPr>
        <w:jc w:val="both"/>
      </w:pPr>
      <w:r w:rsidRPr="001555DF">
        <w:t xml:space="preserve">на этапе совершенствования спортивного мастерства — четырех часов. </w:t>
      </w:r>
    </w:p>
    <w:p w:rsidR="00080C34" w:rsidRPr="001555DF" w:rsidRDefault="00D00EE8" w:rsidP="004E4E54">
      <w:pPr>
        <w:pStyle w:val="a8"/>
        <w:spacing w:before="0"/>
        <w:ind w:left="0" w:firstLine="709"/>
        <w:rPr>
          <w:sz w:val="24"/>
          <w:szCs w:val="24"/>
        </w:rPr>
      </w:pPr>
      <w:r w:rsidRPr="001555DF">
        <w:rPr>
          <w:sz w:val="24"/>
          <w:szCs w:val="24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:rsidR="006D4362" w:rsidRPr="001555DF" w:rsidRDefault="006D4362" w:rsidP="004E4E54">
      <w:pPr>
        <w:pStyle w:val="a8"/>
        <w:spacing w:before="0"/>
        <w:ind w:left="0" w:firstLine="709"/>
        <w:rPr>
          <w:sz w:val="24"/>
          <w:szCs w:val="24"/>
        </w:rPr>
      </w:pPr>
      <w:r w:rsidRPr="001555DF">
        <w:rPr>
          <w:sz w:val="24"/>
          <w:szCs w:val="24"/>
        </w:rPr>
        <w:t>2.7. В период отпуска тренера-преподавателя, обучающиеся занимаются по индивидуальным планам подготовки. Допускается самостоятельная работа обучающихся в пределах до 10% от общего объёма учебного плана, которая контролируется тренером-преподавателем на основании ведения обучающимися дневника самоконтроля, аудио- и видеоматериалами, и другими способами (выполнение индивидуального задания, посещение спортивных мероприятий, судейская практика и другие формы).</w:t>
      </w:r>
    </w:p>
    <w:p w:rsidR="006D4362" w:rsidRPr="001555DF" w:rsidRDefault="006D4362" w:rsidP="004E4E54">
      <w:pPr>
        <w:pStyle w:val="a8"/>
        <w:spacing w:before="0"/>
        <w:ind w:left="0" w:firstLine="709"/>
        <w:rPr>
          <w:sz w:val="24"/>
          <w:szCs w:val="24"/>
        </w:rPr>
      </w:pPr>
    </w:p>
    <w:p w:rsidR="006D4362" w:rsidRPr="001555DF" w:rsidRDefault="006D4362" w:rsidP="00D00EE8">
      <w:pPr>
        <w:pStyle w:val="a8"/>
        <w:spacing w:before="0"/>
        <w:ind w:left="0" w:firstLine="709"/>
        <w:jc w:val="center"/>
        <w:rPr>
          <w:b/>
          <w:sz w:val="24"/>
          <w:szCs w:val="24"/>
        </w:rPr>
      </w:pPr>
      <w:r w:rsidRPr="001555DF">
        <w:rPr>
          <w:b/>
          <w:sz w:val="24"/>
          <w:szCs w:val="24"/>
        </w:rPr>
        <w:t>3. Ведение учета занятий</w:t>
      </w:r>
    </w:p>
    <w:p w:rsidR="006D4362" w:rsidRPr="001555DF" w:rsidRDefault="006D4362" w:rsidP="004E4E54">
      <w:pPr>
        <w:pStyle w:val="a8"/>
        <w:spacing w:before="0"/>
        <w:ind w:left="0" w:firstLine="709"/>
        <w:rPr>
          <w:sz w:val="24"/>
          <w:szCs w:val="24"/>
        </w:rPr>
      </w:pPr>
      <w:r w:rsidRPr="001555DF">
        <w:rPr>
          <w:sz w:val="24"/>
          <w:szCs w:val="24"/>
        </w:rPr>
        <w:t>3.1. Посещение обучающимися учебно-тренировочных занятий ведется тренерами-преподавателями в журнале учета групповых занятий на каждую группу.</w:t>
      </w:r>
    </w:p>
    <w:p w:rsidR="00624E29" w:rsidRPr="001555DF" w:rsidRDefault="00624E29" w:rsidP="004E4E54">
      <w:pPr>
        <w:pStyle w:val="a8"/>
        <w:spacing w:before="0"/>
        <w:ind w:left="0" w:firstLine="709"/>
        <w:rPr>
          <w:sz w:val="24"/>
          <w:szCs w:val="24"/>
        </w:rPr>
      </w:pPr>
    </w:p>
    <w:sectPr w:rsidR="00624E29" w:rsidRPr="001555DF" w:rsidSect="009F0D15">
      <w:pgSz w:w="11910" w:h="16840"/>
      <w:pgMar w:top="1134" w:right="850" w:bottom="1134" w:left="1701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632" w:rsidRDefault="00C93632" w:rsidP="00657ECD">
      <w:r>
        <w:separator/>
      </w:r>
    </w:p>
  </w:endnote>
  <w:endnote w:type="continuationSeparator" w:id="0">
    <w:p w:rsidR="00C93632" w:rsidRDefault="00C93632" w:rsidP="006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632" w:rsidRDefault="00C93632" w:rsidP="00657ECD">
      <w:r>
        <w:separator/>
      </w:r>
    </w:p>
  </w:footnote>
  <w:footnote w:type="continuationSeparator" w:id="0">
    <w:p w:rsidR="00C93632" w:rsidRDefault="00C93632" w:rsidP="00657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E16EC"/>
    <w:multiLevelType w:val="multilevel"/>
    <w:tmpl w:val="76CAAB86"/>
    <w:lvl w:ilvl="0">
      <w:start w:val="1"/>
      <w:numFmt w:val="decimal"/>
      <w:lvlText w:val="%1"/>
      <w:lvlJc w:val="left"/>
      <w:pPr>
        <w:ind w:left="119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0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48BD4A93"/>
    <w:multiLevelType w:val="hybridMultilevel"/>
    <w:tmpl w:val="5E94BCF4"/>
    <w:lvl w:ilvl="0" w:tplc="6EB802DE">
      <w:start w:val="1"/>
      <w:numFmt w:val="decimal"/>
      <w:lvlText w:val="%1."/>
      <w:lvlJc w:val="left"/>
      <w:pPr>
        <w:ind w:left="4111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9D6B8D0">
      <w:numFmt w:val="bullet"/>
      <w:lvlText w:val="•"/>
      <w:lvlJc w:val="left"/>
      <w:pPr>
        <w:ind w:left="4763" w:hanging="283"/>
      </w:pPr>
      <w:rPr>
        <w:rFonts w:hint="default"/>
        <w:lang w:val="ru-RU" w:eastAsia="en-US" w:bidi="ar-SA"/>
      </w:rPr>
    </w:lvl>
    <w:lvl w:ilvl="2" w:tplc="9AC288D6">
      <w:numFmt w:val="bullet"/>
      <w:lvlText w:val="•"/>
      <w:lvlJc w:val="left"/>
      <w:pPr>
        <w:ind w:left="5419" w:hanging="283"/>
      </w:pPr>
      <w:rPr>
        <w:rFonts w:hint="default"/>
        <w:lang w:val="ru-RU" w:eastAsia="en-US" w:bidi="ar-SA"/>
      </w:rPr>
    </w:lvl>
    <w:lvl w:ilvl="3" w:tplc="E90293C0">
      <w:numFmt w:val="bullet"/>
      <w:lvlText w:val="•"/>
      <w:lvlJc w:val="left"/>
      <w:pPr>
        <w:ind w:left="6076" w:hanging="283"/>
      </w:pPr>
      <w:rPr>
        <w:rFonts w:hint="default"/>
        <w:lang w:val="ru-RU" w:eastAsia="en-US" w:bidi="ar-SA"/>
      </w:rPr>
    </w:lvl>
    <w:lvl w:ilvl="4" w:tplc="8F24CED4">
      <w:numFmt w:val="bullet"/>
      <w:lvlText w:val="•"/>
      <w:lvlJc w:val="left"/>
      <w:pPr>
        <w:ind w:left="6732" w:hanging="283"/>
      </w:pPr>
      <w:rPr>
        <w:rFonts w:hint="default"/>
        <w:lang w:val="ru-RU" w:eastAsia="en-US" w:bidi="ar-SA"/>
      </w:rPr>
    </w:lvl>
    <w:lvl w:ilvl="5" w:tplc="43800C6C">
      <w:numFmt w:val="bullet"/>
      <w:lvlText w:val="•"/>
      <w:lvlJc w:val="left"/>
      <w:pPr>
        <w:ind w:left="7389" w:hanging="283"/>
      </w:pPr>
      <w:rPr>
        <w:rFonts w:hint="default"/>
        <w:lang w:val="ru-RU" w:eastAsia="en-US" w:bidi="ar-SA"/>
      </w:rPr>
    </w:lvl>
    <w:lvl w:ilvl="6" w:tplc="D44E41DC">
      <w:numFmt w:val="bullet"/>
      <w:lvlText w:val="•"/>
      <w:lvlJc w:val="left"/>
      <w:pPr>
        <w:ind w:left="8045" w:hanging="283"/>
      </w:pPr>
      <w:rPr>
        <w:rFonts w:hint="default"/>
        <w:lang w:val="ru-RU" w:eastAsia="en-US" w:bidi="ar-SA"/>
      </w:rPr>
    </w:lvl>
    <w:lvl w:ilvl="7" w:tplc="EBFA60FE">
      <w:numFmt w:val="bullet"/>
      <w:lvlText w:val="•"/>
      <w:lvlJc w:val="left"/>
      <w:pPr>
        <w:ind w:left="8701" w:hanging="283"/>
      </w:pPr>
      <w:rPr>
        <w:rFonts w:hint="default"/>
        <w:lang w:val="ru-RU" w:eastAsia="en-US" w:bidi="ar-SA"/>
      </w:rPr>
    </w:lvl>
    <w:lvl w:ilvl="8" w:tplc="5C244D66">
      <w:numFmt w:val="bullet"/>
      <w:lvlText w:val="•"/>
      <w:lvlJc w:val="left"/>
      <w:pPr>
        <w:ind w:left="9358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5C725410"/>
    <w:multiLevelType w:val="multilevel"/>
    <w:tmpl w:val="A232D49A"/>
    <w:lvl w:ilvl="0">
      <w:start w:val="2"/>
      <w:numFmt w:val="decimal"/>
      <w:lvlText w:val="%1"/>
      <w:lvlJc w:val="left"/>
      <w:pPr>
        <w:ind w:left="119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0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710"/>
      </w:pPr>
      <w:rPr>
        <w:rFonts w:hint="default"/>
        <w:lang w:val="ru-RU" w:eastAsia="en-US" w:bidi="ar-SA"/>
      </w:rPr>
    </w:lvl>
  </w:abstractNum>
  <w:abstractNum w:abstractNumId="3" w15:restartNumberingAfterBreak="0">
    <w:nsid w:val="5D5D0E03"/>
    <w:multiLevelType w:val="multilevel"/>
    <w:tmpl w:val="C09C9BCE"/>
    <w:lvl w:ilvl="0">
      <w:start w:val="21"/>
      <w:numFmt w:val="decimal"/>
      <w:lvlText w:val="%1"/>
      <w:lvlJc w:val="left"/>
      <w:pPr>
        <w:ind w:left="820" w:hanging="701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820" w:hanging="7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9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2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785702C1"/>
    <w:multiLevelType w:val="hybridMultilevel"/>
    <w:tmpl w:val="CA7C7A2A"/>
    <w:lvl w:ilvl="0" w:tplc="26CA9D08">
      <w:numFmt w:val="bullet"/>
      <w:lvlText w:val="–"/>
      <w:lvlJc w:val="left"/>
      <w:pPr>
        <w:ind w:left="33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0A38BE">
      <w:numFmt w:val="bullet"/>
      <w:lvlText w:val="-"/>
      <w:lvlJc w:val="left"/>
      <w:pPr>
        <w:ind w:left="1003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C7E4B92">
      <w:numFmt w:val="bullet"/>
      <w:lvlText w:val="•"/>
      <w:lvlJc w:val="left"/>
      <w:pPr>
        <w:ind w:left="1000" w:hanging="173"/>
      </w:pPr>
      <w:rPr>
        <w:rFonts w:hint="default"/>
        <w:lang w:val="ru-RU" w:eastAsia="en-US" w:bidi="ar-SA"/>
      </w:rPr>
    </w:lvl>
    <w:lvl w:ilvl="3" w:tplc="6D1AFF64">
      <w:numFmt w:val="bullet"/>
      <w:lvlText w:val="•"/>
      <w:lvlJc w:val="left"/>
      <w:pPr>
        <w:ind w:left="2165" w:hanging="173"/>
      </w:pPr>
      <w:rPr>
        <w:rFonts w:hint="default"/>
        <w:lang w:val="ru-RU" w:eastAsia="en-US" w:bidi="ar-SA"/>
      </w:rPr>
    </w:lvl>
    <w:lvl w:ilvl="4" w:tplc="3D4CE862">
      <w:numFmt w:val="bullet"/>
      <w:lvlText w:val="•"/>
      <w:lvlJc w:val="left"/>
      <w:pPr>
        <w:ind w:left="3331" w:hanging="173"/>
      </w:pPr>
      <w:rPr>
        <w:rFonts w:hint="default"/>
        <w:lang w:val="ru-RU" w:eastAsia="en-US" w:bidi="ar-SA"/>
      </w:rPr>
    </w:lvl>
    <w:lvl w:ilvl="5" w:tplc="A3464804">
      <w:numFmt w:val="bullet"/>
      <w:lvlText w:val="•"/>
      <w:lvlJc w:val="left"/>
      <w:pPr>
        <w:ind w:left="4496" w:hanging="173"/>
      </w:pPr>
      <w:rPr>
        <w:rFonts w:hint="default"/>
        <w:lang w:val="ru-RU" w:eastAsia="en-US" w:bidi="ar-SA"/>
      </w:rPr>
    </w:lvl>
    <w:lvl w:ilvl="6" w:tplc="28082B7E">
      <w:numFmt w:val="bullet"/>
      <w:lvlText w:val="•"/>
      <w:lvlJc w:val="left"/>
      <w:pPr>
        <w:ind w:left="5662" w:hanging="173"/>
      </w:pPr>
      <w:rPr>
        <w:rFonts w:hint="default"/>
        <w:lang w:val="ru-RU" w:eastAsia="en-US" w:bidi="ar-SA"/>
      </w:rPr>
    </w:lvl>
    <w:lvl w:ilvl="7" w:tplc="E6887170">
      <w:numFmt w:val="bullet"/>
      <w:lvlText w:val="•"/>
      <w:lvlJc w:val="left"/>
      <w:pPr>
        <w:ind w:left="6827" w:hanging="173"/>
      </w:pPr>
      <w:rPr>
        <w:rFonts w:hint="default"/>
        <w:lang w:val="ru-RU" w:eastAsia="en-US" w:bidi="ar-SA"/>
      </w:rPr>
    </w:lvl>
    <w:lvl w:ilvl="8" w:tplc="687CBF98">
      <w:numFmt w:val="bullet"/>
      <w:lvlText w:val="•"/>
      <w:lvlJc w:val="left"/>
      <w:pPr>
        <w:ind w:left="7993" w:hanging="17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C9"/>
    <w:rsid w:val="00006F12"/>
    <w:rsid w:val="000076C0"/>
    <w:rsid w:val="000079D8"/>
    <w:rsid w:val="0001753D"/>
    <w:rsid w:val="00025092"/>
    <w:rsid w:val="000251B6"/>
    <w:rsid w:val="00026040"/>
    <w:rsid w:val="0002623E"/>
    <w:rsid w:val="000262B8"/>
    <w:rsid w:val="00027A2E"/>
    <w:rsid w:val="00031C0B"/>
    <w:rsid w:val="00031EB8"/>
    <w:rsid w:val="000339D8"/>
    <w:rsid w:val="000362A6"/>
    <w:rsid w:val="00037C15"/>
    <w:rsid w:val="000427E8"/>
    <w:rsid w:val="0004566D"/>
    <w:rsid w:val="000508CB"/>
    <w:rsid w:val="0005490F"/>
    <w:rsid w:val="0005501E"/>
    <w:rsid w:val="00061B36"/>
    <w:rsid w:val="000637FA"/>
    <w:rsid w:val="00063F76"/>
    <w:rsid w:val="00065262"/>
    <w:rsid w:val="00070602"/>
    <w:rsid w:val="00071E3A"/>
    <w:rsid w:val="00073452"/>
    <w:rsid w:val="00073BE4"/>
    <w:rsid w:val="00076737"/>
    <w:rsid w:val="00080C34"/>
    <w:rsid w:val="00083DB2"/>
    <w:rsid w:val="0008589F"/>
    <w:rsid w:val="00086AFE"/>
    <w:rsid w:val="00090154"/>
    <w:rsid w:val="000948A4"/>
    <w:rsid w:val="0009592D"/>
    <w:rsid w:val="00095B33"/>
    <w:rsid w:val="000A274F"/>
    <w:rsid w:val="000A2AFC"/>
    <w:rsid w:val="000A4F6A"/>
    <w:rsid w:val="000B3899"/>
    <w:rsid w:val="000B39DD"/>
    <w:rsid w:val="000B4A3C"/>
    <w:rsid w:val="000B6D00"/>
    <w:rsid w:val="000B7BE2"/>
    <w:rsid w:val="000C07B2"/>
    <w:rsid w:val="000C0B39"/>
    <w:rsid w:val="000C6642"/>
    <w:rsid w:val="000C7CDE"/>
    <w:rsid w:val="000D0841"/>
    <w:rsid w:val="000D2376"/>
    <w:rsid w:val="000D23A3"/>
    <w:rsid w:val="000D2941"/>
    <w:rsid w:val="000D3996"/>
    <w:rsid w:val="000D7155"/>
    <w:rsid w:val="000D78C5"/>
    <w:rsid w:val="000E0752"/>
    <w:rsid w:val="000E07D1"/>
    <w:rsid w:val="000E38B5"/>
    <w:rsid w:val="000E3ACF"/>
    <w:rsid w:val="000E4F20"/>
    <w:rsid w:val="000E616F"/>
    <w:rsid w:val="000E6CC0"/>
    <w:rsid w:val="000F0502"/>
    <w:rsid w:val="000F05E6"/>
    <w:rsid w:val="000F53A5"/>
    <w:rsid w:val="000F7408"/>
    <w:rsid w:val="00104331"/>
    <w:rsid w:val="00111672"/>
    <w:rsid w:val="00113184"/>
    <w:rsid w:val="001224F3"/>
    <w:rsid w:val="001246DC"/>
    <w:rsid w:val="00126143"/>
    <w:rsid w:val="0013092C"/>
    <w:rsid w:val="00132F7E"/>
    <w:rsid w:val="001354A0"/>
    <w:rsid w:val="001368DD"/>
    <w:rsid w:val="001407CA"/>
    <w:rsid w:val="001445E5"/>
    <w:rsid w:val="00146B8D"/>
    <w:rsid w:val="00150846"/>
    <w:rsid w:val="001513CB"/>
    <w:rsid w:val="00153308"/>
    <w:rsid w:val="001555DF"/>
    <w:rsid w:val="0015798A"/>
    <w:rsid w:val="001663BE"/>
    <w:rsid w:val="00171382"/>
    <w:rsid w:val="0017579C"/>
    <w:rsid w:val="001764D7"/>
    <w:rsid w:val="00176BB3"/>
    <w:rsid w:val="001779F5"/>
    <w:rsid w:val="00180C20"/>
    <w:rsid w:val="00180D82"/>
    <w:rsid w:val="00180ECD"/>
    <w:rsid w:val="00181DA3"/>
    <w:rsid w:val="001826CE"/>
    <w:rsid w:val="00186C24"/>
    <w:rsid w:val="00192974"/>
    <w:rsid w:val="001937ED"/>
    <w:rsid w:val="00194D91"/>
    <w:rsid w:val="00197DC4"/>
    <w:rsid w:val="001A1890"/>
    <w:rsid w:val="001A2890"/>
    <w:rsid w:val="001B305B"/>
    <w:rsid w:val="001C0427"/>
    <w:rsid w:val="001C292B"/>
    <w:rsid w:val="001C2B4D"/>
    <w:rsid w:val="001C7CB8"/>
    <w:rsid w:val="001D2555"/>
    <w:rsid w:val="001D29CE"/>
    <w:rsid w:val="001D46F2"/>
    <w:rsid w:val="001F18B3"/>
    <w:rsid w:val="001F4DEF"/>
    <w:rsid w:val="001F5DA6"/>
    <w:rsid w:val="00207C2F"/>
    <w:rsid w:val="0021054F"/>
    <w:rsid w:val="00211D61"/>
    <w:rsid w:val="00211FF1"/>
    <w:rsid w:val="0021509D"/>
    <w:rsid w:val="00217931"/>
    <w:rsid w:val="0022045B"/>
    <w:rsid w:val="00220952"/>
    <w:rsid w:val="002335E6"/>
    <w:rsid w:val="00233808"/>
    <w:rsid w:val="00233E9D"/>
    <w:rsid w:val="00233ED1"/>
    <w:rsid w:val="0023734E"/>
    <w:rsid w:val="00247FFA"/>
    <w:rsid w:val="0025080E"/>
    <w:rsid w:val="002536C6"/>
    <w:rsid w:val="00253B1F"/>
    <w:rsid w:val="002604B4"/>
    <w:rsid w:val="00261596"/>
    <w:rsid w:val="002646DC"/>
    <w:rsid w:val="0026600D"/>
    <w:rsid w:val="002674A6"/>
    <w:rsid w:val="002709DF"/>
    <w:rsid w:val="0028390E"/>
    <w:rsid w:val="00285456"/>
    <w:rsid w:val="00287835"/>
    <w:rsid w:val="00290007"/>
    <w:rsid w:val="00293B60"/>
    <w:rsid w:val="002A0188"/>
    <w:rsid w:val="002A366C"/>
    <w:rsid w:val="002A69A5"/>
    <w:rsid w:val="002B1A0A"/>
    <w:rsid w:val="002B65B8"/>
    <w:rsid w:val="002B6721"/>
    <w:rsid w:val="002C238B"/>
    <w:rsid w:val="002C43BA"/>
    <w:rsid w:val="002C4739"/>
    <w:rsid w:val="002D0C77"/>
    <w:rsid w:val="002D4F9F"/>
    <w:rsid w:val="002D509E"/>
    <w:rsid w:val="002D5BF1"/>
    <w:rsid w:val="002D6AD9"/>
    <w:rsid w:val="002E34A5"/>
    <w:rsid w:val="002F16D6"/>
    <w:rsid w:val="002F2BD7"/>
    <w:rsid w:val="002F4439"/>
    <w:rsid w:val="002F51F8"/>
    <w:rsid w:val="002F5814"/>
    <w:rsid w:val="002F651C"/>
    <w:rsid w:val="002F6702"/>
    <w:rsid w:val="002F6E14"/>
    <w:rsid w:val="002F6F4F"/>
    <w:rsid w:val="00301FC3"/>
    <w:rsid w:val="003021C9"/>
    <w:rsid w:val="003049EC"/>
    <w:rsid w:val="00305E30"/>
    <w:rsid w:val="0030636D"/>
    <w:rsid w:val="00315CF6"/>
    <w:rsid w:val="00324220"/>
    <w:rsid w:val="003249E3"/>
    <w:rsid w:val="003311F5"/>
    <w:rsid w:val="003331A0"/>
    <w:rsid w:val="00333C04"/>
    <w:rsid w:val="00337EBD"/>
    <w:rsid w:val="003404C3"/>
    <w:rsid w:val="00346A3D"/>
    <w:rsid w:val="00360DA9"/>
    <w:rsid w:val="003623B7"/>
    <w:rsid w:val="003641B0"/>
    <w:rsid w:val="00364B8E"/>
    <w:rsid w:val="0036515B"/>
    <w:rsid w:val="0037164C"/>
    <w:rsid w:val="003721CF"/>
    <w:rsid w:val="003732A2"/>
    <w:rsid w:val="00373BA9"/>
    <w:rsid w:val="00376370"/>
    <w:rsid w:val="003805D2"/>
    <w:rsid w:val="00383415"/>
    <w:rsid w:val="0038387F"/>
    <w:rsid w:val="00384FF1"/>
    <w:rsid w:val="00386316"/>
    <w:rsid w:val="00394A9C"/>
    <w:rsid w:val="003A6522"/>
    <w:rsid w:val="003C5FE4"/>
    <w:rsid w:val="003E2923"/>
    <w:rsid w:val="003E39F2"/>
    <w:rsid w:val="003F5521"/>
    <w:rsid w:val="00401D8B"/>
    <w:rsid w:val="0040217B"/>
    <w:rsid w:val="0040240E"/>
    <w:rsid w:val="00402E49"/>
    <w:rsid w:val="00410BCD"/>
    <w:rsid w:val="00411E78"/>
    <w:rsid w:val="00412D73"/>
    <w:rsid w:val="0041735F"/>
    <w:rsid w:val="00417F12"/>
    <w:rsid w:val="004238EE"/>
    <w:rsid w:val="004266BE"/>
    <w:rsid w:val="0043040C"/>
    <w:rsid w:val="0043367F"/>
    <w:rsid w:val="00434037"/>
    <w:rsid w:val="00434DAE"/>
    <w:rsid w:val="00434FD2"/>
    <w:rsid w:val="00440C02"/>
    <w:rsid w:val="00441526"/>
    <w:rsid w:val="00442502"/>
    <w:rsid w:val="004429E4"/>
    <w:rsid w:val="00444DDC"/>
    <w:rsid w:val="00444EC9"/>
    <w:rsid w:val="0044555C"/>
    <w:rsid w:val="004477E4"/>
    <w:rsid w:val="004516E9"/>
    <w:rsid w:val="00451B02"/>
    <w:rsid w:val="00453F44"/>
    <w:rsid w:val="00455769"/>
    <w:rsid w:val="00460C49"/>
    <w:rsid w:val="004615F2"/>
    <w:rsid w:val="004623CB"/>
    <w:rsid w:val="00463B5D"/>
    <w:rsid w:val="0046411C"/>
    <w:rsid w:val="00464259"/>
    <w:rsid w:val="00466E45"/>
    <w:rsid w:val="00470561"/>
    <w:rsid w:val="004777ED"/>
    <w:rsid w:val="00483070"/>
    <w:rsid w:val="004839CA"/>
    <w:rsid w:val="0048477B"/>
    <w:rsid w:val="004900CB"/>
    <w:rsid w:val="004916C2"/>
    <w:rsid w:val="00493DB0"/>
    <w:rsid w:val="00494A0B"/>
    <w:rsid w:val="00494EA3"/>
    <w:rsid w:val="004957B3"/>
    <w:rsid w:val="004968C3"/>
    <w:rsid w:val="004A095F"/>
    <w:rsid w:val="004A4114"/>
    <w:rsid w:val="004A47DA"/>
    <w:rsid w:val="004B31BF"/>
    <w:rsid w:val="004B336C"/>
    <w:rsid w:val="004B42C5"/>
    <w:rsid w:val="004C01AE"/>
    <w:rsid w:val="004C5923"/>
    <w:rsid w:val="004C65B0"/>
    <w:rsid w:val="004D5446"/>
    <w:rsid w:val="004D6429"/>
    <w:rsid w:val="004E326A"/>
    <w:rsid w:val="004E334D"/>
    <w:rsid w:val="004E4E54"/>
    <w:rsid w:val="004E55F4"/>
    <w:rsid w:val="004E7487"/>
    <w:rsid w:val="004E7B40"/>
    <w:rsid w:val="004F2AD2"/>
    <w:rsid w:val="0050276E"/>
    <w:rsid w:val="00504D89"/>
    <w:rsid w:val="005065BD"/>
    <w:rsid w:val="00506BFF"/>
    <w:rsid w:val="00511702"/>
    <w:rsid w:val="0051273A"/>
    <w:rsid w:val="00513F6B"/>
    <w:rsid w:val="00516AE4"/>
    <w:rsid w:val="00517EBA"/>
    <w:rsid w:val="00520994"/>
    <w:rsid w:val="005215CF"/>
    <w:rsid w:val="00523042"/>
    <w:rsid w:val="005249D2"/>
    <w:rsid w:val="005263DD"/>
    <w:rsid w:val="00531237"/>
    <w:rsid w:val="00532F9D"/>
    <w:rsid w:val="00537A32"/>
    <w:rsid w:val="00541EEC"/>
    <w:rsid w:val="00544320"/>
    <w:rsid w:val="0054649E"/>
    <w:rsid w:val="00551EF1"/>
    <w:rsid w:val="00552353"/>
    <w:rsid w:val="00555F04"/>
    <w:rsid w:val="0055653F"/>
    <w:rsid w:val="005608E7"/>
    <w:rsid w:val="005641A4"/>
    <w:rsid w:val="00564270"/>
    <w:rsid w:val="005673D2"/>
    <w:rsid w:val="00570372"/>
    <w:rsid w:val="005807A2"/>
    <w:rsid w:val="0058456B"/>
    <w:rsid w:val="00584F97"/>
    <w:rsid w:val="00586CBE"/>
    <w:rsid w:val="00592BC6"/>
    <w:rsid w:val="00596B9F"/>
    <w:rsid w:val="00597034"/>
    <w:rsid w:val="005A0687"/>
    <w:rsid w:val="005A1C66"/>
    <w:rsid w:val="005A4DF5"/>
    <w:rsid w:val="005A63AA"/>
    <w:rsid w:val="005A68F9"/>
    <w:rsid w:val="005B2044"/>
    <w:rsid w:val="005B39B0"/>
    <w:rsid w:val="005B6641"/>
    <w:rsid w:val="005C3470"/>
    <w:rsid w:val="005C64DF"/>
    <w:rsid w:val="005D097B"/>
    <w:rsid w:val="005D3AA2"/>
    <w:rsid w:val="005D3C54"/>
    <w:rsid w:val="005E1495"/>
    <w:rsid w:val="005E7DDC"/>
    <w:rsid w:val="005F170F"/>
    <w:rsid w:val="005F18FF"/>
    <w:rsid w:val="005F33A1"/>
    <w:rsid w:val="005F35D2"/>
    <w:rsid w:val="005F3F6C"/>
    <w:rsid w:val="005F5303"/>
    <w:rsid w:val="005F5431"/>
    <w:rsid w:val="005F5808"/>
    <w:rsid w:val="005F5DB1"/>
    <w:rsid w:val="00603B05"/>
    <w:rsid w:val="006073BF"/>
    <w:rsid w:val="006104BD"/>
    <w:rsid w:val="00611F70"/>
    <w:rsid w:val="0062012A"/>
    <w:rsid w:val="00620985"/>
    <w:rsid w:val="00623446"/>
    <w:rsid w:val="00624E29"/>
    <w:rsid w:val="006254E0"/>
    <w:rsid w:val="00633A59"/>
    <w:rsid w:val="00634721"/>
    <w:rsid w:val="00635A61"/>
    <w:rsid w:val="00635A69"/>
    <w:rsid w:val="00640524"/>
    <w:rsid w:val="00640E39"/>
    <w:rsid w:val="00642D9B"/>
    <w:rsid w:val="0065445D"/>
    <w:rsid w:val="006558DC"/>
    <w:rsid w:val="0065745D"/>
    <w:rsid w:val="00657ECD"/>
    <w:rsid w:val="006652FB"/>
    <w:rsid w:val="00665731"/>
    <w:rsid w:val="006712E6"/>
    <w:rsid w:val="006729B7"/>
    <w:rsid w:val="00677BF6"/>
    <w:rsid w:val="006814C9"/>
    <w:rsid w:val="00682144"/>
    <w:rsid w:val="00686187"/>
    <w:rsid w:val="006A60EE"/>
    <w:rsid w:val="006A7D04"/>
    <w:rsid w:val="006B0EF1"/>
    <w:rsid w:val="006B236E"/>
    <w:rsid w:val="006B2600"/>
    <w:rsid w:val="006B30C7"/>
    <w:rsid w:val="006B3FF9"/>
    <w:rsid w:val="006B4238"/>
    <w:rsid w:val="006C07F5"/>
    <w:rsid w:val="006C1533"/>
    <w:rsid w:val="006C1C20"/>
    <w:rsid w:val="006C5DCA"/>
    <w:rsid w:val="006C65D4"/>
    <w:rsid w:val="006D0E21"/>
    <w:rsid w:val="006D4362"/>
    <w:rsid w:val="006D451D"/>
    <w:rsid w:val="006D490B"/>
    <w:rsid w:val="006D5B93"/>
    <w:rsid w:val="006D6772"/>
    <w:rsid w:val="006E0D74"/>
    <w:rsid w:val="006E2D53"/>
    <w:rsid w:val="006F2A80"/>
    <w:rsid w:val="006F4C21"/>
    <w:rsid w:val="006F4EEC"/>
    <w:rsid w:val="0070022B"/>
    <w:rsid w:val="0070175A"/>
    <w:rsid w:val="00704579"/>
    <w:rsid w:val="0070502A"/>
    <w:rsid w:val="007056E6"/>
    <w:rsid w:val="00706A8B"/>
    <w:rsid w:val="00712673"/>
    <w:rsid w:val="00714A95"/>
    <w:rsid w:val="00722DD5"/>
    <w:rsid w:val="00723E3A"/>
    <w:rsid w:val="00725FD6"/>
    <w:rsid w:val="00727455"/>
    <w:rsid w:val="00731BB1"/>
    <w:rsid w:val="00742133"/>
    <w:rsid w:val="007424B3"/>
    <w:rsid w:val="007453B9"/>
    <w:rsid w:val="00746BEF"/>
    <w:rsid w:val="007546A3"/>
    <w:rsid w:val="00755753"/>
    <w:rsid w:val="00756473"/>
    <w:rsid w:val="0076188B"/>
    <w:rsid w:val="00761CC7"/>
    <w:rsid w:val="00764FAB"/>
    <w:rsid w:val="00772116"/>
    <w:rsid w:val="00774FA2"/>
    <w:rsid w:val="0077708F"/>
    <w:rsid w:val="0078051D"/>
    <w:rsid w:val="00780636"/>
    <w:rsid w:val="00784EBC"/>
    <w:rsid w:val="0078606B"/>
    <w:rsid w:val="0078758E"/>
    <w:rsid w:val="00790FA1"/>
    <w:rsid w:val="00793D87"/>
    <w:rsid w:val="00794B4B"/>
    <w:rsid w:val="00794E3B"/>
    <w:rsid w:val="0079538B"/>
    <w:rsid w:val="007957F3"/>
    <w:rsid w:val="007A23A6"/>
    <w:rsid w:val="007B235A"/>
    <w:rsid w:val="007B2F58"/>
    <w:rsid w:val="007B399F"/>
    <w:rsid w:val="007D3BDE"/>
    <w:rsid w:val="007D546B"/>
    <w:rsid w:val="007D677D"/>
    <w:rsid w:val="007E4D3C"/>
    <w:rsid w:val="007E75EE"/>
    <w:rsid w:val="007F04FA"/>
    <w:rsid w:val="007F27BB"/>
    <w:rsid w:val="008027A2"/>
    <w:rsid w:val="008053B9"/>
    <w:rsid w:val="00805754"/>
    <w:rsid w:val="00806698"/>
    <w:rsid w:val="00807C38"/>
    <w:rsid w:val="00810683"/>
    <w:rsid w:val="00810BDD"/>
    <w:rsid w:val="008130C8"/>
    <w:rsid w:val="00820F43"/>
    <w:rsid w:val="008228A7"/>
    <w:rsid w:val="00831D8A"/>
    <w:rsid w:val="00833D9C"/>
    <w:rsid w:val="008444BD"/>
    <w:rsid w:val="008449AD"/>
    <w:rsid w:val="00845170"/>
    <w:rsid w:val="0084683A"/>
    <w:rsid w:val="00852BDD"/>
    <w:rsid w:val="00852EC1"/>
    <w:rsid w:val="00853AF1"/>
    <w:rsid w:val="00854B8F"/>
    <w:rsid w:val="00856A6E"/>
    <w:rsid w:val="00862054"/>
    <w:rsid w:val="00862800"/>
    <w:rsid w:val="008731D8"/>
    <w:rsid w:val="0087642B"/>
    <w:rsid w:val="0088141A"/>
    <w:rsid w:val="00881BB2"/>
    <w:rsid w:val="00882701"/>
    <w:rsid w:val="00882FD8"/>
    <w:rsid w:val="00883F2F"/>
    <w:rsid w:val="008868ED"/>
    <w:rsid w:val="00887DF0"/>
    <w:rsid w:val="00890996"/>
    <w:rsid w:val="008A1878"/>
    <w:rsid w:val="008A33C3"/>
    <w:rsid w:val="008A3E6A"/>
    <w:rsid w:val="008A64FC"/>
    <w:rsid w:val="008B2971"/>
    <w:rsid w:val="008B4D98"/>
    <w:rsid w:val="008B5DC5"/>
    <w:rsid w:val="008C009E"/>
    <w:rsid w:val="008C295C"/>
    <w:rsid w:val="008D20A6"/>
    <w:rsid w:val="008D40F2"/>
    <w:rsid w:val="008E5F09"/>
    <w:rsid w:val="008F056C"/>
    <w:rsid w:val="008F072A"/>
    <w:rsid w:val="008F30AB"/>
    <w:rsid w:val="008F453B"/>
    <w:rsid w:val="00903704"/>
    <w:rsid w:val="00910D76"/>
    <w:rsid w:val="00916CB2"/>
    <w:rsid w:val="00917B97"/>
    <w:rsid w:val="009207CC"/>
    <w:rsid w:val="0093059E"/>
    <w:rsid w:val="009337AA"/>
    <w:rsid w:val="0093389D"/>
    <w:rsid w:val="00937706"/>
    <w:rsid w:val="00940ED0"/>
    <w:rsid w:val="00950DDC"/>
    <w:rsid w:val="00951EFF"/>
    <w:rsid w:val="00952929"/>
    <w:rsid w:val="0095568F"/>
    <w:rsid w:val="009578A2"/>
    <w:rsid w:val="009622C7"/>
    <w:rsid w:val="0097088E"/>
    <w:rsid w:val="00971F7E"/>
    <w:rsid w:val="0097502D"/>
    <w:rsid w:val="00977E67"/>
    <w:rsid w:val="00983BF6"/>
    <w:rsid w:val="00986D1A"/>
    <w:rsid w:val="00990B23"/>
    <w:rsid w:val="00996F09"/>
    <w:rsid w:val="009A5D79"/>
    <w:rsid w:val="009A7463"/>
    <w:rsid w:val="009B08BA"/>
    <w:rsid w:val="009B192B"/>
    <w:rsid w:val="009B1D51"/>
    <w:rsid w:val="009B48CF"/>
    <w:rsid w:val="009C0403"/>
    <w:rsid w:val="009C4484"/>
    <w:rsid w:val="009D26FB"/>
    <w:rsid w:val="009E05C5"/>
    <w:rsid w:val="009E24F4"/>
    <w:rsid w:val="009E38CB"/>
    <w:rsid w:val="009E4134"/>
    <w:rsid w:val="009E517D"/>
    <w:rsid w:val="009E6614"/>
    <w:rsid w:val="009E6831"/>
    <w:rsid w:val="009F0D15"/>
    <w:rsid w:val="009F3C4E"/>
    <w:rsid w:val="009F5866"/>
    <w:rsid w:val="00A017FF"/>
    <w:rsid w:val="00A030EB"/>
    <w:rsid w:val="00A031FE"/>
    <w:rsid w:val="00A0628D"/>
    <w:rsid w:val="00A15168"/>
    <w:rsid w:val="00A17DC7"/>
    <w:rsid w:val="00A21319"/>
    <w:rsid w:val="00A25D3B"/>
    <w:rsid w:val="00A36EB6"/>
    <w:rsid w:val="00A37E8E"/>
    <w:rsid w:val="00A472BB"/>
    <w:rsid w:val="00A5180D"/>
    <w:rsid w:val="00A55A8E"/>
    <w:rsid w:val="00A60A4D"/>
    <w:rsid w:val="00A64802"/>
    <w:rsid w:val="00A74BED"/>
    <w:rsid w:val="00A74CDF"/>
    <w:rsid w:val="00A76457"/>
    <w:rsid w:val="00A77746"/>
    <w:rsid w:val="00A77AB6"/>
    <w:rsid w:val="00A83054"/>
    <w:rsid w:val="00A84B0F"/>
    <w:rsid w:val="00AA260E"/>
    <w:rsid w:val="00AA3694"/>
    <w:rsid w:val="00AA7530"/>
    <w:rsid w:val="00AC2C7A"/>
    <w:rsid w:val="00AD07DF"/>
    <w:rsid w:val="00AD4A16"/>
    <w:rsid w:val="00AD5618"/>
    <w:rsid w:val="00AD672C"/>
    <w:rsid w:val="00AE6E54"/>
    <w:rsid w:val="00AF0059"/>
    <w:rsid w:val="00AF45A5"/>
    <w:rsid w:val="00AF4E1F"/>
    <w:rsid w:val="00AF58B9"/>
    <w:rsid w:val="00AF74E7"/>
    <w:rsid w:val="00B03D8C"/>
    <w:rsid w:val="00B04D12"/>
    <w:rsid w:val="00B05C38"/>
    <w:rsid w:val="00B134B5"/>
    <w:rsid w:val="00B14EBA"/>
    <w:rsid w:val="00B1531F"/>
    <w:rsid w:val="00B155B1"/>
    <w:rsid w:val="00B15F1D"/>
    <w:rsid w:val="00B1696D"/>
    <w:rsid w:val="00B170FF"/>
    <w:rsid w:val="00B17B26"/>
    <w:rsid w:val="00B24580"/>
    <w:rsid w:val="00B304F4"/>
    <w:rsid w:val="00B32B79"/>
    <w:rsid w:val="00B34C7D"/>
    <w:rsid w:val="00B3517F"/>
    <w:rsid w:val="00B4131E"/>
    <w:rsid w:val="00B42FA0"/>
    <w:rsid w:val="00B52C4D"/>
    <w:rsid w:val="00B638C1"/>
    <w:rsid w:val="00B63D7D"/>
    <w:rsid w:val="00B65D15"/>
    <w:rsid w:val="00B671BD"/>
    <w:rsid w:val="00B7003E"/>
    <w:rsid w:val="00B70390"/>
    <w:rsid w:val="00B759D6"/>
    <w:rsid w:val="00B80971"/>
    <w:rsid w:val="00B80B8D"/>
    <w:rsid w:val="00B83DB0"/>
    <w:rsid w:val="00B84A06"/>
    <w:rsid w:val="00B86C28"/>
    <w:rsid w:val="00B90927"/>
    <w:rsid w:val="00B92A7F"/>
    <w:rsid w:val="00B9385B"/>
    <w:rsid w:val="00B958F4"/>
    <w:rsid w:val="00B96D19"/>
    <w:rsid w:val="00BA2FF6"/>
    <w:rsid w:val="00BA5A42"/>
    <w:rsid w:val="00BA5CE6"/>
    <w:rsid w:val="00BB163E"/>
    <w:rsid w:val="00BB222C"/>
    <w:rsid w:val="00BB2291"/>
    <w:rsid w:val="00BB27EB"/>
    <w:rsid w:val="00BB2DF3"/>
    <w:rsid w:val="00BB466A"/>
    <w:rsid w:val="00BB5081"/>
    <w:rsid w:val="00BB5C78"/>
    <w:rsid w:val="00BB68DE"/>
    <w:rsid w:val="00BB78FB"/>
    <w:rsid w:val="00BC46A1"/>
    <w:rsid w:val="00BC5560"/>
    <w:rsid w:val="00BC745E"/>
    <w:rsid w:val="00BC77C7"/>
    <w:rsid w:val="00BD3DF7"/>
    <w:rsid w:val="00BE13B4"/>
    <w:rsid w:val="00BE20F0"/>
    <w:rsid w:val="00BE42CC"/>
    <w:rsid w:val="00BE56EB"/>
    <w:rsid w:val="00BE5CDA"/>
    <w:rsid w:val="00BE6881"/>
    <w:rsid w:val="00BE6DEE"/>
    <w:rsid w:val="00BE6E93"/>
    <w:rsid w:val="00BF157A"/>
    <w:rsid w:val="00BF638F"/>
    <w:rsid w:val="00BF6ED0"/>
    <w:rsid w:val="00BF74FE"/>
    <w:rsid w:val="00C0040C"/>
    <w:rsid w:val="00C06863"/>
    <w:rsid w:val="00C07F5B"/>
    <w:rsid w:val="00C11A7E"/>
    <w:rsid w:val="00C13AF4"/>
    <w:rsid w:val="00C2233A"/>
    <w:rsid w:val="00C238E9"/>
    <w:rsid w:val="00C242AE"/>
    <w:rsid w:val="00C244C3"/>
    <w:rsid w:val="00C265C3"/>
    <w:rsid w:val="00C3142A"/>
    <w:rsid w:val="00C331D5"/>
    <w:rsid w:val="00C35E38"/>
    <w:rsid w:val="00C40E3B"/>
    <w:rsid w:val="00C41972"/>
    <w:rsid w:val="00C42F16"/>
    <w:rsid w:val="00C52E52"/>
    <w:rsid w:val="00C622C3"/>
    <w:rsid w:val="00C634D4"/>
    <w:rsid w:val="00C66255"/>
    <w:rsid w:val="00C67D64"/>
    <w:rsid w:val="00C67DBA"/>
    <w:rsid w:val="00C75CA0"/>
    <w:rsid w:val="00C81103"/>
    <w:rsid w:val="00C81BA7"/>
    <w:rsid w:val="00C854CF"/>
    <w:rsid w:val="00C86F76"/>
    <w:rsid w:val="00C90375"/>
    <w:rsid w:val="00C93632"/>
    <w:rsid w:val="00C9488F"/>
    <w:rsid w:val="00C960AE"/>
    <w:rsid w:val="00C97CE6"/>
    <w:rsid w:val="00CA0467"/>
    <w:rsid w:val="00CA05D4"/>
    <w:rsid w:val="00CA4FA3"/>
    <w:rsid w:val="00CA7F54"/>
    <w:rsid w:val="00CC029A"/>
    <w:rsid w:val="00CC082F"/>
    <w:rsid w:val="00CC51E8"/>
    <w:rsid w:val="00CD0ED1"/>
    <w:rsid w:val="00CD1667"/>
    <w:rsid w:val="00CD4657"/>
    <w:rsid w:val="00CE160D"/>
    <w:rsid w:val="00CE5446"/>
    <w:rsid w:val="00CE769B"/>
    <w:rsid w:val="00CF032A"/>
    <w:rsid w:val="00CF0874"/>
    <w:rsid w:val="00CF3C0D"/>
    <w:rsid w:val="00CF492D"/>
    <w:rsid w:val="00CF67E9"/>
    <w:rsid w:val="00D0089D"/>
    <w:rsid w:val="00D00EE8"/>
    <w:rsid w:val="00D01646"/>
    <w:rsid w:val="00D03635"/>
    <w:rsid w:val="00D14ACE"/>
    <w:rsid w:val="00D21128"/>
    <w:rsid w:val="00D224DB"/>
    <w:rsid w:val="00D23295"/>
    <w:rsid w:val="00D2394D"/>
    <w:rsid w:val="00D2656F"/>
    <w:rsid w:val="00D26F9F"/>
    <w:rsid w:val="00D335B6"/>
    <w:rsid w:val="00D34C57"/>
    <w:rsid w:val="00D410D5"/>
    <w:rsid w:val="00D43290"/>
    <w:rsid w:val="00D43BD9"/>
    <w:rsid w:val="00D43D52"/>
    <w:rsid w:val="00D45B11"/>
    <w:rsid w:val="00D4753D"/>
    <w:rsid w:val="00D5388B"/>
    <w:rsid w:val="00D5582F"/>
    <w:rsid w:val="00D57264"/>
    <w:rsid w:val="00D61854"/>
    <w:rsid w:val="00D66302"/>
    <w:rsid w:val="00D73E8A"/>
    <w:rsid w:val="00D76F24"/>
    <w:rsid w:val="00D8019C"/>
    <w:rsid w:val="00D82559"/>
    <w:rsid w:val="00D919C7"/>
    <w:rsid w:val="00D95714"/>
    <w:rsid w:val="00DA23C4"/>
    <w:rsid w:val="00DA5D2A"/>
    <w:rsid w:val="00DB2C31"/>
    <w:rsid w:val="00DB2FFD"/>
    <w:rsid w:val="00DB41D3"/>
    <w:rsid w:val="00DB49EE"/>
    <w:rsid w:val="00DB7674"/>
    <w:rsid w:val="00DB7B6B"/>
    <w:rsid w:val="00DC32EE"/>
    <w:rsid w:val="00DC36A6"/>
    <w:rsid w:val="00DD10F1"/>
    <w:rsid w:val="00DD67AF"/>
    <w:rsid w:val="00DD7845"/>
    <w:rsid w:val="00DE3E69"/>
    <w:rsid w:val="00DE401E"/>
    <w:rsid w:val="00DE437E"/>
    <w:rsid w:val="00DE64E6"/>
    <w:rsid w:val="00DE65F4"/>
    <w:rsid w:val="00DE7C12"/>
    <w:rsid w:val="00DF0BB3"/>
    <w:rsid w:val="00DF5253"/>
    <w:rsid w:val="00E0423E"/>
    <w:rsid w:val="00E077F5"/>
    <w:rsid w:val="00E10294"/>
    <w:rsid w:val="00E131BB"/>
    <w:rsid w:val="00E2021F"/>
    <w:rsid w:val="00E24A9F"/>
    <w:rsid w:val="00E3126E"/>
    <w:rsid w:val="00E316CB"/>
    <w:rsid w:val="00E34229"/>
    <w:rsid w:val="00E376C4"/>
    <w:rsid w:val="00E445B4"/>
    <w:rsid w:val="00E46390"/>
    <w:rsid w:val="00E46DAE"/>
    <w:rsid w:val="00E55CF0"/>
    <w:rsid w:val="00E65051"/>
    <w:rsid w:val="00E6516B"/>
    <w:rsid w:val="00E72633"/>
    <w:rsid w:val="00E73B9F"/>
    <w:rsid w:val="00E751A2"/>
    <w:rsid w:val="00E8196A"/>
    <w:rsid w:val="00E81AE6"/>
    <w:rsid w:val="00E85B94"/>
    <w:rsid w:val="00E91456"/>
    <w:rsid w:val="00E92B72"/>
    <w:rsid w:val="00E9509E"/>
    <w:rsid w:val="00EA6624"/>
    <w:rsid w:val="00EA6A3A"/>
    <w:rsid w:val="00EC072B"/>
    <w:rsid w:val="00EC65A2"/>
    <w:rsid w:val="00EC70FF"/>
    <w:rsid w:val="00EC72F9"/>
    <w:rsid w:val="00ED529A"/>
    <w:rsid w:val="00ED6F06"/>
    <w:rsid w:val="00EF2C1A"/>
    <w:rsid w:val="00EF3EEF"/>
    <w:rsid w:val="00EF7F43"/>
    <w:rsid w:val="00F01828"/>
    <w:rsid w:val="00F02C80"/>
    <w:rsid w:val="00F0389F"/>
    <w:rsid w:val="00F042B0"/>
    <w:rsid w:val="00F11EB7"/>
    <w:rsid w:val="00F15B6A"/>
    <w:rsid w:val="00F20CB9"/>
    <w:rsid w:val="00F213C5"/>
    <w:rsid w:val="00F230E0"/>
    <w:rsid w:val="00F26FE6"/>
    <w:rsid w:val="00F3062B"/>
    <w:rsid w:val="00F33176"/>
    <w:rsid w:val="00F4128D"/>
    <w:rsid w:val="00F43354"/>
    <w:rsid w:val="00F43A71"/>
    <w:rsid w:val="00F43EEC"/>
    <w:rsid w:val="00F44245"/>
    <w:rsid w:val="00F45968"/>
    <w:rsid w:val="00F52857"/>
    <w:rsid w:val="00F536C3"/>
    <w:rsid w:val="00F55494"/>
    <w:rsid w:val="00F56477"/>
    <w:rsid w:val="00F614D3"/>
    <w:rsid w:val="00F62FD6"/>
    <w:rsid w:val="00F6553C"/>
    <w:rsid w:val="00F67F5A"/>
    <w:rsid w:val="00F71A6A"/>
    <w:rsid w:val="00F72A0E"/>
    <w:rsid w:val="00F736C9"/>
    <w:rsid w:val="00F75293"/>
    <w:rsid w:val="00F8002A"/>
    <w:rsid w:val="00F80637"/>
    <w:rsid w:val="00F86CB0"/>
    <w:rsid w:val="00F86E86"/>
    <w:rsid w:val="00F914CB"/>
    <w:rsid w:val="00F9399C"/>
    <w:rsid w:val="00F94A2A"/>
    <w:rsid w:val="00F9634D"/>
    <w:rsid w:val="00F96D7E"/>
    <w:rsid w:val="00FA1D51"/>
    <w:rsid w:val="00FA22A9"/>
    <w:rsid w:val="00FB0A51"/>
    <w:rsid w:val="00FB10A5"/>
    <w:rsid w:val="00FB6B4D"/>
    <w:rsid w:val="00FC27B2"/>
    <w:rsid w:val="00FC5E66"/>
    <w:rsid w:val="00FD0929"/>
    <w:rsid w:val="00FD122B"/>
    <w:rsid w:val="00FD235B"/>
    <w:rsid w:val="00FE18F8"/>
    <w:rsid w:val="00FE2241"/>
    <w:rsid w:val="00FE2CC5"/>
    <w:rsid w:val="00FE7C9B"/>
    <w:rsid w:val="00FF0257"/>
    <w:rsid w:val="00FF03CA"/>
    <w:rsid w:val="00FF0457"/>
    <w:rsid w:val="00FF23BA"/>
    <w:rsid w:val="00FF515D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3BA2D-AA29-43CC-B517-44B31B52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F0D15"/>
    <w:pPr>
      <w:widowControl w:val="0"/>
      <w:autoSpaceDE w:val="0"/>
      <w:autoSpaceDN w:val="0"/>
      <w:ind w:left="2097" w:hanging="284"/>
      <w:jc w:val="both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"/>
    <w:qFormat/>
    <w:rsid w:val="009F0D15"/>
    <w:pPr>
      <w:widowControl w:val="0"/>
      <w:autoSpaceDE w:val="0"/>
      <w:autoSpaceDN w:val="0"/>
      <w:spacing w:before="3"/>
      <w:ind w:left="1103" w:right="1838" w:firstLine="0"/>
      <w:jc w:val="center"/>
    </w:pPr>
    <w:rPr>
      <w:rFonts w:eastAsia="Times New Roman"/>
      <w:b/>
      <w:bCs/>
      <w:sz w:val="36"/>
      <w:szCs w:val="36"/>
    </w:rPr>
  </w:style>
  <w:style w:type="character" w:customStyle="1" w:styleId="a5">
    <w:name w:val="Заголовок Знак"/>
    <w:basedOn w:val="a0"/>
    <w:link w:val="a4"/>
    <w:uiPriority w:val="1"/>
    <w:rsid w:val="009F0D15"/>
    <w:rPr>
      <w:rFonts w:eastAsia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1"/>
    <w:rsid w:val="009F0D15"/>
    <w:rPr>
      <w:rFonts w:eastAsia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9F0D15"/>
    <w:pPr>
      <w:widowControl w:val="0"/>
      <w:autoSpaceDE w:val="0"/>
      <w:autoSpaceDN w:val="0"/>
      <w:ind w:left="119" w:firstLine="710"/>
    </w:pPr>
    <w:rPr>
      <w:rFonts w:eastAsia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9F0D15"/>
    <w:rPr>
      <w:rFonts w:eastAsia="Times New Roman"/>
      <w:sz w:val="28"/>
      <w:szCs w:val="28"/>
    </w:rPr>
  </w:style>
  <w:style w:type="paragraph" w:styleId="a8">
    <w:name w:val="List Paragraph"/>
    <w:basedOn w:val="a"/>
    <w:uiPriority w:val="1"/>
    <w:qFormat/>
    <w:rsid w:val="009F0D15"/>
    <w:pPr>
      <w:widowControl w:val="0"/>
      <w:autoSpaceDE w:val="0"/>
      <w:autoSpaceDN w:val="0"/>
      <w:spacing w:before="48"/>
      <w:ind w:left="119" w:firstLine="710"/>
      <w:jc w:val="both"/>
    </w:pPr>
    <w:rPr>
      <w:rFonts w:eastAsia="Times New Roman"/>
      <w:sz w:val="22"/>
      <w:szCs w:val="22"/>
    </w:rPr>
  </w:style>
  <w:style w:type="character" w:styleId="a9">
    <w:name w:val="Hyperlink"/>
    <w:basedOn w:val="a0"/>
    <w:uiPriority w:val="99"/>
    <w:unhideWhenUsed/>
    <w:rsid w:val="004E4E54"/>
    <w:rPr>
      <w:color w:val="0563C1" w:themeColor="hyperlink"/>
      <w:u w:val="single"/>
    </w:rPr>
  </w:style>
  <w:style w:type="paragraph" w:customStyle="1" w:styleId="31">
    <w:name w:val="Заголовок 31"/>
    <w:basedOn w:val="a"/>
    <w:uiPriority w:val="1"/>
    <w:qFormat/>
    <w:rsid w:val="00D00EE8"/>
    <w:pPr>
      <w:widowControl w:val="0"/>
      <w:autoSpaceDE w:val="0"/>
      <w:autoSpaceDN w:val="0"/>
      <w:ind w:left="941" w:firstLine="0"/>
      <w:outlineLvl w:val="3"/>
    </w:pPr>
    <w:rPr>
      <w:rFonts w:eastAsia="Times New Roman"/>
      <w:b/>
      <w:bCs/>
    </w:rPr>
  </w:style>
  <w:style w:type="paragraph" w:customStyle="1" w:styleId="ConsPlusNormal">
    <w:name w:val="ConsPlusNormal"/>
    <w:rsid w:val="00657ECD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57E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7ECD"/>
  </w:style>
  <w:style w:type="paragraph" w:styleId="ac">
    <w:name w:val="footer"/>
    <w:basedOn w:val="a"/>
    <w:link w:val="ad"/>
    <w:uiPriority w:val="99"/>
    <w:unhideWhenUsed/>
    <w:rsid w:val="00657E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-sport8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3976D-E26E-42F2-8833-F05EA9C1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28</cp:revision>
  <dcterms:created xsi:type="dcterms:W3CDTF">2023-03-23T07:18:00Z</dcterms:created>
  <dcterms:modified xsi:type="dcterms:W3CDTF">2023-05-22T09:56:00Z</dcterms:modified>
</cp:coreProperties>
</file>