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3E8D" w:rsidRPr="00316368" w:rsidRDefault="00293E8D" w:rsidP="00293E8D">
      <w:pPr>
        <w:snapToGrid w:val="0"/>
        <w:ind w:left="5387" w:firstLine="0"/>
        <w:jc w:val="right"/>
        <w:rPr>
          <w:rFonts w:eastAsia="Times New Roman"/>
          <w:lang w:eastAsia="ru-RU"/>
        </w:rPr>
      </w:pPr>
      <w:bookmarkStart w:id="0" w:name="_GoBack"/>
      <w:r w:rsidRPr="00316368">
        <w:rPr>
          <w:rFonts w:eastAsia="Times New Roman"/>
          <w:lang w:eastAsia="ru-RU"/>
        </w:rPr>
        <w:t xml:space="preserve">Приложение № </w:t>
      </w:r>
      <w:r w:rsidR="00F43CE6" w:rsidRPr="00316368">
        <w:rPr>
          <w:rFonts w:eastAsia="Times New Roman"/>
          <w:lang w:eastAsia="ru-RU"/>
        </w:rPr>
        <w:t>7</w:t>
      </w:r>
    </w:p>
    <w:p w:rsidR="00293E8D" w:rsidRPr="00316368" w:rsidRDefault="00293E8D" w:rsidP="00293E8D">
      <w:pPr>
        <w:snapToGrid w:val="0"/>
        <w:ind w:left="5387" w:firstLine="0"/>
        <w:jc w:val="right"/>
        <w:rPr>
          <w:rFonts w:eastAsia="Times New Roman"/>
          <w:lang w:eastAsia="ru-RU"/>
        </w:rPr>
      </w:pPr>
    </w:p>
    <w:p w:rsidR="00293E8D" w:rsidRPr="00316368" w:rsidRDefault="00293E8D" w:rsidP="00293E8D">
      <w:pPr>
        <w:snapToGrid w:val="0"/>
        <w:ind w:left="5387" w:firstLine="0"/>
        <w:jc w:val="right"/>
        <w:rPr>
          <w:rFonts w:eastAsia="Times New Roman"/>
          <w:lang w:eastAsia="ru-RU"/>
        </w:rPr>
      </w:pPr>
      <w:r w:rsidRPr="00316368">
        <w:rPr>
          <w:rFonts w:eastAsia="Times New Roman"/>
          <w:lang w:eastAsia="ru-RU"/>
        </w:rPr>
        <w:t>УТВЕРЖДЕН</w:t>
      </w:r>
      <w:r w:rsidRPr="00316368">
        <w:rPr>
          <w:rFonts w:eastAsia="Times New Roman"/>
          <w:lang w:eastAsia="ru-RU"/>
        </w:rPr>
        <w:br/>
        <w:t>приказом МАУ ДО СШ Советского района</w:t>
      </w:r>
      <w:r w:rsidRPr="00316368">
        <w:rPr>
          <w:rFonts w:eastAsia="Times New Roman"/>
          <w:lang w:eastAsia="ru-RU"/>
        </w:rPr>
        <w:br/>
        <w:t>от «___» _________2023 г. № _____</w:t>
      </w:r>
    </w:p>
    <w:p w:rsidR="00293E8D" w:rsidRPr="00316368" w:rsidRDefault="00293E8D" w:rsidP="00293E8D">
      <w:pPr>
        <w:jc w:val="right"/>
      </w:pPr>
    </w:p>
    <w:p w:rsidR="00482955" w:rsidRPr="00316368" w:rsidRDefault="00482955"/>
    <w:p w:rsidR="00482955" w:rsidRPr="00316368" w:rsidRDefault="00293E8D" w:rsidP="00482955">
      <w:pPr>
        <w:jc w:val="center"/>
        <w:rPr>
          <w:b/>
        </w:rPr>
      </w:pPr>
      <w:r w:rsidRPr="00316368">
        <w:rPr>
          <w:b/>
        </w:rPr>
        <w:t>Порядок</w:t>
      </w:r>
    </w:p>
    <w:p w:rsidR="00276CC9" w:rsidRPr="00316368" w:rsidRDefault="00276CC9" w:rsidP="00482955">
      <w:pPr>
        <w:jc w:val="center"/>
        <w:rPr>
          <w:b/>
        </w:rPr>
      </w:pPr>
      <w:r w:rsidRPr="00316368">
        <w:rPr>
          <w:b/>
        </w:rPr>
        <w:t>разработки и утверждения дополнительных общеобразовательных общеразвивающих программ в области физической культуры и спорта</w:t>
      </w:r>
    </w:p>
    <w:p w:rsidR="00862AE4" w:rsidRPr="00316368" w:rsidRDefault="00862AE4" w:rsidP="00482955">
      <w:pPr>
        <w:jc w:val="center"/>
        <w:rPr>
          <w:b/>
        </w:rPr>
      </w:pPr>
    </w:p>
    <w:p w:rsidR="00482955" w:rsidRPr="00316368" w:rsidRDefault="00482955" w:rsidP="00482955">
      <w:pPr>
        <w:jc w:val="center"/>
        <w:rPr>
          <w:b/>
        </w:rPr>
      </w:pPr>
      <w:r w:rsidRPr="00316368">
        <w:rPr>
          <w:b/>
        </w:rPr>
        <w:t>1. Общие положения</w:t>
      </w:r>
    </w:p>
    <w:p w:rsidR="00482955" w:rsidRPr="00316368" w:rsidRDefault="00482955" w:rsidP="00482955">
      <w:pPr>
        <w:jc w:val="both"/>
      </w:pPr>
      <w:r w:rsidRPr="00316368">
        <w:t xml:space="preserve">1.1. Положение о порядке разработки и утверждения дополнительных общеобразовательных общеразвивающих программ </w:t>
      </w:r>
      <w:r w:rsidR="00276CC9" w:rsidRPr="00316368">
        <w:t xml:space="preserve">в области физической культуры и спорта </w:t>
      </w:r>
      <w:r w:rsidRPr="00316368">
        <w:t xml:space="preserve">устанавливает единые требования к структуре и оформлению, а также регламентирует порядок принятия и утверждения дополнительных общеобразовательных общеразвивающих программ муниципального автономного учреждения дополнительного образования «Спортивная школа Советского района (далее – Учреждения). </w:t>
      </w:r>
    </w:p>
    <w:p w:rsidR="00482955" w:rsidRPr="00316368" w:rsidRDefault="00482955" w:rsidP="00482955">
      <w:pPr>
        <w:jc w:val="both"/>
      </w:pPr>
      <w:r w:rsidRPr="00316368">
        <w:t xml:space="preserve">1.2. Данное положение разработано на основе действующих документов: </w:t>
      </w:r>
    </w:p>
    <w:p w:rsidR="00482955" w:rsidRPr="00316368" w:rsidRDefault="00482955" w:rsidP="00482955">
      <w:pPr>
        <w:pStyle w:val="a3"/>
        <w:numPr>
          <w:ilvl w:val="0"/>
          <w:numId w:val="1"/>
        </w:numPr>
        <w:ind w:left="567" w:hanging="567"/>
        <w:jc w:val="both"/>
      </w:pPr>
      <w:r w:rsidRPr="00316368">
        <w:t>Федеральный закон от 29.12.2012</w:t>
      </w:r>
      <w:r w:rsidR="00276CC9" w:rsidRPr="00316368">
        <w:t xml:space="preserve"> </w:t>
      </w:r>
      <w:r w:rsidRPr="00316368">
        <w:t xml:space="preserve">№273-ФЗ «Об образовании в Российской Федерации» с изменениями и дополнениями; </w:t>
      </w:r>
    </w:p>
    <w:p w:rsidR="00482955" w:rsidRPr="00316368" w:rsidRDefault="00482955" w:rsidP="00482955">
      <w:pPr>
        <w:pStyle w:val="a3"/>
        <w:numPr>
          <w:ilvl w:val="0"/>
          <w:numId w:val="1"/>
        </w:numPr>
        <w:ind w:left="567" w:hanging="567"/>
        <w:jc w:val="both"/>
      </w:pPr>
      <w:r w:rsidRPr="00316368">
        <w:t xml:space="preserve"> Федеральный закон от 04.12.2007 №329-ФЗ «О физической культуре и спорте в Российской Федерации» с изменениями и дополнениями; </w:t>
      </w:r>
    </w:p>
    <w:p w:rsidR="00482955" w:rsidRPr="00316368" w:rsidRDefault="00482955" w:rsidP="00482955">
      <w:pPr>
        <w:pStyle w:val="a3"/>
        <w:numPr>
          <w:ilvl w:val="0"/>
          <w:numId w:val="1"/>
        </w:numPr>
        <w:ind w:left="567" w:hanging="567"/>
        <w:jc w:val="both"/>
      </w:pPr>
      <w:r w:rsidRPr="00316368">
        <w:t xml:space="preserve"> Федеральный закон от 30.04.2021 № 127-ФЗ "О внесении изменений в Федеральный закон "О физической культуре и спорте в Российской Федерации" и Федеральный закон "Об образовании в Российской Федерации" </w:t>
      </w:r>
    </w:p>
    <w:p w:rsidR="00482955" w:rsidRPr="00316368" w:rsidRDefault="00482955" w:rsidP="00482955">
      <w:pPr>
        <w:pStyle w:val="a3"/>
        <w:numPr>
          <w:ilvl w:val="0"/>
          <w:numId w:val="1"/>
        </w:numPr>
        <w:ind w:left="567" w:hanging="567"/>
        <w:jc w:val="both"/>
      </w:pPr>
      <w:r w:rsidRPr="00316368">
        <w:t xml:space="preserve"> Концепция развития дополнительного образования детей до 2030 года (Распоряжение Правительства Российской Федерации от 31 марта 2022 г. № 678-р) </w:t>
      </w:r>
    </w:p>
    <w:p w:rsidR="00482955" w:rsidRPr="00316368" w:rsidRDefault="00482955" w:rsidP="00DC3B8B">
      <w:pPr>
        <w:pStyle w:val="a3"/>
        <w:numPr>
          <w:ilvl w:val="0"/>
          <w:numId w:val="1"/>
        </w:numPr>
        <w:ind w:left="567" w:hanging="567"/>
        <w:jc w:val="both"/>
      </w:pPr>
      <w:r w:rsidRPr="00316368">
        <w:t xml:space="preserve"> Концепция развития детско-юношеского спорта в Российской Федерации до 2030 год (Распоряжение Правительства Российской Федерации от 28 декабря 2021 г. № 3894-р) </w:t>
      </w:r>
    </w:p>
    <w:p w:rsidR="00482955" w:rsidRPr="00316368" w:rsidRDefault="00482955" w:rsidP="00482955">
      <w:pPr>
        <w:pStyle w:val="a3"/>
        <w:numPr>
          <w:ilvl w:val="0"/>
          <w:numId w:val="1"/>
        </w:numPr>
        <w:ind w:left="567" w:hanging="567"/>
        <w:jc w:val="both"/>
      </w:pPr>
      <w:r w:rsidRPr="00316368">
        <w:t xml:space="preserve"> Постановление Главного государственного санитарного врача Российской Федерации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p>
    <w:p w:rsidR="00202FFA" w:rsidRPr="00316368" w:rsidRDefault="00482955" w:rsidP="00202FFA">
      <w:pPr>
        <w:pStyle w:val="a3"/>
        <w:numPr>
          <w:ilvl w:val="0"/>
          <w:numId w:val="1"/>
        </w:numPr>
        <w:ind w:left="567" w:hanging="567"/>
        <w:jc w:val="both"/>
      </w:pPr>
      <w:r w:rsidRPr="00316368">
        <w:t xml:space="preserve">Постановление Главного государственного санитарного врача Российской Федерации от 24.12.2020 № 44 «Об утверждении санитарных правил 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 </w:t>
      </w:r>
    </w:p>
    <w:p w:rsidR="00482955" w:rsidRPr="00316368" w:rsidRDefault="00482955" w:rsidP="00293E8D">
      <w:pPr>
        <w:pStyle w:val="a3"/>
        <w:numPr>
          <w:ilvl w:val="0"/>
          <w:numId w:val="1"/>
        </w:numPr>
        <w:ind w:left="567" w:hanging="567"/>
        <w:jc w:val="both"/>
      </w:pPr>
      <w:r w:rsidRPr="00316368">
        <w:t xml:space="preserve"> Устава Учреждения.</w:t>
      </w:r>
    </w:p>
    <w:p w:rsidR="00482955" w:rsidRPr="00316368" w:rsidRDefault="00482955" w:rsidP="00482955">
      <w:pPr>
        <w:pStyle w:val="a3"/>
        <w:ind w:left="0" w:firstLine="567"/>
        <w:jc w:val="both"/>
      </w:pPr>
      <w:r w:rsidRPr="00316368">
        <w:t>1.3. Данное Положение устанавливает порядок деятельности Учреждения по разработке и утверждению дополнительных общеобразовательных общеразвивающих программ</w:t>
      </w:r>
      <w:r w:rsidR="00DC3B8B" w:rsidRPr="00316368">
        <w:t xml:space="preserve"> в области физической культуры и спорта</w:t>
      </w:r>
      <w:r w:rsidRPr="00316368">
        <w:t xml:space="preserve">, реализуемых в Учреждении. Положением определяется структура, оформление, порядок и сроки рассмотрения дополнительных общеразвивающих программ. </w:t>
      </w:r>
    </w:p>
    <w:p w:rsidR="00482955" w:rsidRPr="00316368" w:rsidRDefault="00482955" w:rsidP="00482955">
      <w:pPr>
        <w:pStyle w:val="a3"/>
        <w:ind w:left="0" w:firstLine="567"/>
        <w:jc w:val="both"/>
      </w:pPr>
      <w:r w:rsidRPr="00316368">
        <w:t xml:space="preserve">1.4. Дополнительная общеобразовательная общеразвивающая программа – нормативный документ Учреждения, содержащий максимально полную информацию о дополнительном образовании и представляющий собой комплекс средств воспитания, обучения, оздоровления, развития, реализуемый на основе имеющихся ресурсов (кадровых </w:t>
      </w:r>
      <w:r w:rsidRPr="00316368">
        <w:lastRenderedPageBreak/>
        <w:t>и материальных), а также имеющий конкретизированные образовательные цель и задачи, фиксируемые, диагностируемые и оцениваемые образовательные результаты.</w:t>
      </w:r>
    </w:p>
    <w:p w:rsidR="00482955" w:rsidRPr="00316368" w:rsidRDefault="00482955" w:rsidP="00482955">
      <w:pPr>
        <w:pStyle w:val="a3"/>
        <w:ind w:left="0" w:firstLine="567"/>
        <w:jc w:val="both"/>
      </w:pPr>
    </w:p>
    <w:p w:rsidR="00482955" w:rsidRPr="00316368" w:rsidRDefault="00276CC9" w:rsidP="00AA3081">
      <w:pPr>
        <w:pStyle w:val="a3"/>
        <w:ind w:left="0" w:firstLine="567"/>
        <w:jc w:val="center"/>
        <w:rPr>
          <w:b/>
        </w:rPr>
      </w:pPr>
      <w:r w:rsidRPr="00316368">
        <w:rPr>
          <w:b/>
        </w:rPr>
        <w:t>2</w:t>
      </w:r>
      <w:r w:rsidR="00482955" w:rsidRPr="00316368">
        <w:rPr>
          <w:b/>
        </w:rPr>
        <w:t>.Требования к структуре дополнительной общеобразовательной общеразвивающей программы</w:t>
      </w:r>
    </w:p>
    <w:p w:rsidR="00482955" w:rsidRPr="00316368" w:rsidRDefault="00276CC9" w:rsidP="00482955">
      <w:pPr>
        <w:pStyle w:val="a3"/>
        <w:ind w:left="0" w:firstLine="567"/>
        <w:jc w:val="both"/>
      </w:pPr>
      <w:r w:rsidRPr="00316368">
        <w:t>2</w:t>
      </w:r>
      <w:r w:rsidR="00482955" w:rsidRPr="00316368">
        <w:t>.1.Структура дополнительной общеобразовательной общеразвивающей программы включает в себя комплекс основных характеристик образования (объем, содержание, планируемые результаты) и организационно</w:t>
      </w:r>
      <w:r w:rsidR="00AA3081" w:rsidRPr="00316368">
        <w:t xml:space="preserve"> </w:t>
      </w:r>
      <w:r w:rsidR="00482955" w:rsidRPr="00316368">
        <w:t>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предусмотренных Федеральным законом случаях в виде рабочей программы воспитания, календарного плана воспитательной работы, форм аттестации (п. 9 в ред. Федерального закона от 31.07.2020 N</w:t>
      </w:r>
      <w:r w:rsidR="00AA3081" w:rsidRPr="00316368">
        <w:t xml:space="preserve"> 304-ФЗ).</w:t>
      </w:r>
    </w:p>
    <w:p w:rsidR="00AA3081" w:rsidRPr="00316368" w:rsidRDefault="00276CC9" w:rsidP="00482955">
      <w:pPr>
        <w:pStyle w:val="a3"/>
        <w:ind w:left="0" w:firstLine="567"/>
        <w:jc w:val="both"/>
      </w:pPr>
      <w:r w:rsidRPr="00316368">
        <w:t>2</w:t>
      </w:r>
      <w:r w:rsidR="00AA3081" w:rsidRPr="00316368">
        <w:t xml:space="preserve">.2. Дополнительная общеразвивающая программа </w:t>
      </w:r>
      <w:r w:rsidR="00623E78" w:rsidRPr="00316368">
        <w:t>в области физической культуры и спорта, реализуемая Учреждением, должна включать следующие разделы</w:t>
      </w:r>
      <w:r w:rsidR="00AA3081" w:rsidRPr="00316368">
        <w:t xml:space="preserve">: </w:t>
      </w:r>
    </w:p>
    <w:p w:rsidR="00202FFA" w:rsidRPr="00316368" w:rsidRDefault="00623E78" w:rsidP="00482955">
      <w:pPr>
        <w:pStyle w:val="a3"/>
        <w:ind w:left="0" w:firstLine="567"/>
        <w:jc w:val="both"/>
      </w:pPr>
      <w:r w:rsidRPr="00316368">
        <w:t>Оглавление</w:t>
      </w:r>
    </w:p>
    <w:p w:rsidR="00222AB9" w:rsidRPr="00316368" w:rsidRDefault="00222AB9" w:rsidP="00222AB9">
      <w:pPr>
        <w:pStyle w:val="a3"/>
        <w:ind w:left="0" w:firstLine="567"/>
        <w:jc w:val="both"/>
      </w:pPr>
      <w:r w:rsidRPr="00316368">
        <w:t>1. Пояснительная записка</w:t>
      </w:r>
    </w:p>
    <w:p w:rsidR="00222AB9" w:rsidRPr="00316368" w:rsidRDefault="00222AB9" w:rsidP="00222AB9">
      <w:pPr>
        <w:pStyle w:val="a3"/>
        <w:ind w:left="0" w:firstLine="567"/>
        <w:jc w:val="both"/>
      </w:pPr>
      <w:r w:rsidRPr="00316368">
        <w:t>2. Направленность программы</w:t>
      </w:r>
    </w:p>
    <w:p w:rsidR="00222AB9" w:rsidRPr="00316368" w:rsidRDefault="00222AB9" w:rsidP="00222AB9">
      <w:pPr>
        <w:pStyle w:val="a3"/>
        <w:ind w:left="0" w:firstLine="567"/>
        <w:jc w:val="both"/>
      </w:pPr>
      <w:r w:rsidRPr="00316368">
        <w:t>3. Срок реализации программы (срок обучения) и возраст поступающих</w:t>
      </w:r>
    </w:p>
    <w:p w:rsidR="00222AB9" w:rsidRPr="00316368" w:rsidRDefault="00222AB9" w:rsidP="00222AB9">
      <w:pPr>
        <w:pStyle w:val="a3"/>
        <w:ind w:left="0" w:firstLine="567"/>
        <w:jc w:val="both"/>
      </w:pPr>
      <w:r w:rsidRPr="00316368">
        <w:t>4. Условия реализации программы</w:t>
      </w:r>
    </w:p>
    <w:p w:rsidR="00222AB9" w:rsidRPr="00316368" w:rsidRDefault="00222AB9" w:rsidP="00222AB9">
      <w:pPr>
        <w:pStyle w:val="a3"/>
        <w:ind w:left="0" w:firstLine="567"/>
        <w:jc w:val="both"/>
      </w:pPr>
      <w:r w:rsidRPr="00316368">
        <w:t>4.1. Наполняемость групп обучающихся</w:t>
      </w:r>
    </w:p>
    <w:p w:rsidR="00222AB9" w:rsidRPr="00316368" w:rsidRDefault="00222AB9" w:rsidP="00222AB9">
      <w:pPr>
        <w:pStyle w:val="a3"/>
        <w:ind w:left="0" w:firstLine="567"/>
        <w:jc w:val="both"/>
      </w:pPr>
      <w:r w:rsidRPr="00316368">
        <w:t>4.2. Продолжительность занятий</w:t>
      </w:r>
    </w:p>
    <w:p w:rsidR="00222AB9" w:rsidRPr="00316368" w:rsidRDefault="00222AB9" w:rsidP="00222AB9">
      <w:pPr>
        <w:pStyle w:val="a3"/>
        <w:ind w:left="0" w:firstLine="567"/>
        <w:jc w:val="both"/>
      </w:pPr>
      <w:r w:rsidRPr="00316368">
        <w:t>5. Формы обучения</w:t>
      </w:r>
    </w:p>
    <w:p w:rsidR="00222AB9" w:rsidRPr="00316368" w:rsidRDefault="00222AB9" w:rsidP="00222AB9">
      <w:pPr>
        <w:pStyle w:val="a3"/>
        <w:ind w:left="0" w:firstLine="567"/>
        <w:jc w:val="both"/>
      </w:pPr>
      <w:r w:rsidRPr="00316368">
        <w:t>6. Планируемый результат освоения программы</w:t>
      </w:r>
    </w:p>
    <w:p w:rsidR="00222AB9" w:rsidRPr="00316368" w:rsidRDefault="00222AB9" w:rsidP="00222AB9">
      <w:pPr>
        <w:pStyle w:val="a3"/>
        <w:ind w:left="0" w:firstLine="567"/>
        <w:jc w:val="both"/>
      </w:pPr>
      <w:r w:rsidRPr="00316368">
        <w:t>7. Учебный план или учебно-тренировочный план</w:t>
      </w:r>
    </w:p>
    <w:p w:rsidR="00222AB9" w:rsidRPr="00316368" w:rsidRDefault="00222AB9" w:rsidP="00222AB9">
      <w:pPr>
        <w:pStyle w:val="a3"/>
        <w:ind w:left="0" w:firstLine="567"/>
        <w:jc w:val="both"/>
      </w:pPr>
      <w:r w:rsidRPr="00316368">
        <w:t>8. Календарный учебный график с указанием:</w:t>
      </w:r>
    </w:p>
    <w:p w:rsidR="00222AB9" w:rsidRPr="00316368" w:rsidRDefault="00222AB9" w:rsidP="00222AB9">
      <w:pPr>
        <w:pStyle w:val="a3"/>
        <w:ind w:left="0" w:firstLine="567"/>
        <w:jc w:val="both"/>
      </w:pPr>
      <w:r w:rsidRPr="00316368">
        <w:tab/>
        <w:t>- количества недель занятий</w:t>
      </w:r>
    </w:p>
    <w:p w:rsidR="00222AB9" w:rsidRPr="00316368" w:rsidRDefault="00222AB9" w:rsidP="00222AB9">
      <w:pPr>
        <w:pStyle w:val="a3"/>
        <w:ind w:left="0" w:firstLine="567"/>
        <w:jc w:val="both"/>
      </w:pPr>
      <w:r w:rsidRPr="00316368">
        <w:tab/>
        <w:t>- времени, предусмотренного для промежуточной и итоговой аттестации (если программой предусмотрено)</w:t>
      </w:r>
    </w:p>
    <w:p w:rsidR="00222AB9" w:rsidRPr="00316368" w:rsidRDefault="00222AB9" w:rsidP="00222AB9">
      <w:pPr>
        <w:pStyle w:val="a3"/>
        <w:ind w:left="0" w:firstLine="567"/>
        <w:jc w:val="both"/>
      </w:pPr>
      <w:r w:rsidRPr="00316368">
        <w:t>9. Рабочая программа программы</w:t>
      </w:r>
    </w:p>
    <w:p w:rsidR="00222AB9" w:rsidRPr="00316368" w:rsidRDefault="00222AB9" w:rsidP="00222AB9">
      <w:pPr>
        <w:pStyle w:val="a3"/>
        <w:ind w:left="0" w:firstLine="567"/>
        <w:jc w:val="both"/>
      </w:pPr>
      <w:r w:rsidRPr="00316368">
        <w:t>10. Оценочные материалы</w:t>
      </w:r>
    </w:p>
    <w:p w:rsidR="00222AB9" w:rsidRPr="00316368" w:rsidRDefault="00222AB9" w:rsidP="00222AB9">
      <w:pPr>
        <w:pStyle w:val="a3"/>
        <w:ind w:left="0" w:firstLine="567"/>
        <w:jc w:val="both"/>
      </w:pPr>
      <w:r w:rsidRPr="00316368">
        <w:t>11. Методические материалы</w:t>
      </w:r>
    </w:p>
    <w:p w:rsidR="00222AB9" w:rsidRPr="00316368" w:rsidRDefault="00222AB9" w:rsidP="00222AB9">
      <w:pPr>
        <w:pStyle w:val="a3"/>
        <w:ind w:left="0" w:firstLine="567"/>
        <w:jc w:val="both"/>
      </w:pPr>
      <w:r w:rsidRPr="00316368">
        <w:t>Учебно-методические пособия</w:t>
      </w:r>
    </w:p>
    <w:p w:rsidR="00AF6A97" w:rsidRPr="00316368" w:rsidRDefault="00AF6A97" w:rsidP="00AF6A97">
      <w:pPr>
        <w:pStyle w:val="a3"/>
        <w:ind w:left="0" w:firstLine="567"/>
        <w:jc w:val="both"/>
      </w:pPr>
    </w:p>
    <w:p w:rsidR="00AF6A97" w:rsidRPr="00316368" w:rsidRDefault="001958B4" w:rsidP="001958B4">
      <w:pPr>
        <w:pStyle w:val="a3"/>
        <w:ind w:left="0" w:firstLine="0"/>
        <w:jc w:val="center"/>
        <w:rPr>
          <w:b/>
        </w:rPr>
      </w:pPr>
      <w:r w:rsidRPr="00316368">
        <w:rPr>
          <w:b/>
        </w:rPr>
        <w:t>3</w:t>
      </w:r>
      <w:r w:rsidR="00AF6A97" w:rsidRPr="00316368">
        <w:rPr>
          <w:b/>
        </w:rPr>
        <w:t>.</w:t>
      </w:r>
      <w:r w:rsidRPr="00316368">
        <w:rPr>
          <w:b/>
        </w:rPr>
        <w:t xml:space="preserve"> </w:t>
      </w:r>
      <w:r w:rsidR="00AF6A97" w:rsidRPr="00316368">
        <w:rPr>
          <w:b/>
        </w:rPr>
        <w:t>Порядок согласования и</w:t>
      </w:r>
      <w:r w:rsidRPr="00316368">
        <w:rPr>
          <w:b/>
        </w:rPr>
        <w:t xml:space="preserve"> утверждения дополнительной </w:t>
      </w:r>
      <w:r w:rsidR="00AF6A97" w:rsidRPr="00316368">
        <w:rPr>
          <w:b/>
        </w:rPr>
        <w:t>общеобразовательной общеразвивающей программы</w:t>
      </w:r>
    </w:p>
    <w:p w:rsidR="00AF6A97" w:rsidRPr="00316368" w:rsidRDefault="001958B4" w:rsidP="00BB1E93">
      <w:pPr>
        <w:pStyle w:val="a3"/>
        <w:ind w:left="0" w:firstLine="851"/>
        <w:jc w:val="both"/>
      </w:pPr>
      <w:r w:rsidRPr="00316368">
        <w:t>3.</w:t>
      </w:r>
      <w:r w:rsidR="00AF6A97" w:rsidRPr="00316368">
        <w:t xml:space="preserve">1. Разработанная дополнительная общеразвивающая программа представляется в учебный отдел до начала учебного года в срок не позднее 1 июля. </w:t>
      </w:r>
    </w:p>
    <w:p w:rsidR="00AF6A97" w:rsidRPr="00316368" w:rsidRDefault="001958B4" w:rsidP="00BB1E93">
      <w:pPr>
        <w:pStyle w:val="a3"/>
        <w:ind w:left="0" w:firstLine="851"/>
        <w:jc w:val="both"/>
      </w:pPr>
      <w:r w:rsidRPr="00316368">
        <w:t>3</w:t>
      </w:r>
      <w:r w:rsidR="00AF6A97" w:rsidRPr="00316368">
        <w:t>.</w:t>
      </w:r>
      <w:r w:rsidR="00BB1E93" w:rsidRPr="00316368">
        <w:t>2. Дополнительные</w:t>
      </w:r>
      <w:r w:rsidR="00AF6A97" w:rsidRPr="00316368">
        <w:t xml:space="preserve"> общеобразовательные общеразвивающие программы рассматриваются и принимаются педагогическим советом и утверждаются приказом директора Учреждения. </w:t>
      </w:r>
    </w:p>
    <w:p w:rsidR="00AF6A97" w:rsidRPr="00316368" w:rsidRDefault="001958B4" w:rsidP="00BB1E93">
      <w:pPr>
        <w:pStyle w:val="a3"/>
        <w:ind w:left="0" w:firstLine="851"/>
        <w:jc w:val="both"/>
      </w:pPr>
      <w:r w:rsidRPr="00316368">
        <w:t>3</w:t>
      </w:r>
      <w:r w:rsidR="00AF6A97" w:rsidRPr="00316368">
        <w:t xml:space="preserve">.3. Резолюция о принятии программы на педагогическом совете с указанием номеров протоколов и даты рассмотрения отражается на титульном листе в верхнем левом углу; гриф об утверждении программы директором располагается в верхнем правом углу титульного листа программы. </w:t>
      </w:r>
    </w:p>
    <w:p w:rsidR="00AF6A97" w:rsidRPr="00316368" w:rsidRDefault="001958B4" w:rsidP="00BB1E93">
      <w:pPr>
        <w:pStyle w:val="a3"/>
        <w:ind w:left="0" w:firstLine="851"/>
        <w:jc w:val="both"/>
      </w:pPr>
      <w:r w:rsidRPr="00316368">
        <w:t>3</w:t>
      </w:r>
      <w:r w:rsidR="00AF6A97" w:rsidRPr="00316368">
        <w:t>.</w:t>
      </w:r>
      <w:r w:rsidRPr="00316368">
        <w:t>4</w:t>
      </w:r>
      <w:r w:rsidR="00AF6A97" w:rsidRPr="00316368">
        <w:t xml:space="preserve">. Коррективы в программу ежегодно вносятся с учетом результатов мониторинга полноты и качества реализации программы, последних изменений в законодательстве, новых нормативных актов и документов. </w:t>
      </w:r>
    </w:p>
    <w:p w:rsidR="00AF6A97" w:rsidRPr="00316368" w:rsidRDefault="001958B4" w:rsidP="00BB1E93">
      <w:pPr>
        <w:pStyle w:val="a3"/>
        <w:ind w:left="0" w:firstLine="851"/>
        <w:jc w:val="both"/>
      </w:pPr>
      <w:r w:rsidRPr="00316368">
        <w:t>3</w:t>
      </w:r>
      <w:r w:rsidR="00AF6A97" w:rsidRPr="00316368">
        <w:t>.</w:t>
      </w:r>
      <w:r w:rsidRPr="00316368">
        <w:t>5</w:t>
      </w:r>
      <w:r w:rsidR="00AF6A97" w:rsidRPr="00316368">
        <w:t xml:space="preserve">. После утверждения новой программы прежняя программа считается утратившей силу. </w:t>
      </w:r>
    </w:p>
    <w:p w:rsidR="00AF6A97" w:rsidRPr="00316368" w:rsidRDefault="001958B4" w:rsidP="00BB1E93">
      <w:pPr>
        <w:pStyle w:val="a3"/>
        <w:ind w:left="0" w:firstLine="851"/>
        <w:jc w:val="both"/>
      </w:pPr>
      <w:r w:rsidRPr="00316368">
        <w:lastRenderedPageBreak/>
        <w:t>3</w:t>
      </w:r>
      <w:r w:rsidR="00AF6A97" w:rsidRPr="00316368">
        <w:t>.</w:t>
      </w:r>
      <w:r w:rsidRPr="00316368">
        <w:t>6</w:t>
      </w:r>
      <w:r w:rsidR="00AF6A97" w:rsidRPr="00316368">
        <w:t xml:space="preserve">. Оригиналы утверждённых дополнительных общеразвивающих программ хранятся в учебной части Учреждения, копии (или электронный вариант) – у тренеров-преподавателей. </w:t>
      </w:r>
    </w:p>
    <w:p w:rsidR="00AF6A97" w:rsidRPr="00316368" w:rsidRDefault="001958B4" w:rsidP="00BB1E93">
      <w:pPr>
        <w:pStyle w:val="a3"/>
        <w:ind w:left="0" w:firstLine="851"/>
        <w:jc w:val="both"/>
      </w:pPr>
      <w:r w:rsidRPr="00316368">
        <w:t>3</w:t>
      </w:r>
      <w:r w:rsidR="00AF6A97" w:rsidRPr="00316368">
        <w:t>.</w:t>
      </w:r>
      <w:r w:rsidRPr="00316368">
        <w:t>7</w:t>
      </w:r>
      <w:r w:rsidR="00AF6A97" w:rsidRPr="00316368">
        <w:t xml:space="preserve">. При несоответствии Программы требованиям, установленным данным Положением, программа возвращается тренеру-преподавателю на доработку в течение указанного срока. </w:t>
      </w:r>
    </w:p>
    <w:p w:rsidR="00AF6A97" w:rsidRPr="00316368" w:rsidRDefault="001958B4" w:rsidP="00AF6A97">
      <w:pPr>
        <w:pStyle w:val="a3"/>
        <w:ind w:left="0" w:firstLine="567"/>
        <w:jc w:val="both"/>
      </w:pPr>
      <w:r w:rsidRPr="00316368">
        <w:t>3</w:t>
      </w:r>
      <w:r w:rsidR="00AF6A97" w:rsidRPr="00316368">
        <w:t>.</w:t>
      </w:r>
      <w:r w:rsidRPr="00316368">
        <w:t>8</w:t>
      </w:r>
      <w:r w:rsidR="00AF6A97" w:rsidRPr="00316368">
        <w:t>. В случае отсутствия программы (в соответствии с п.3.6. данного положения) до 1 сентября тренер-преподаватель отстраняется от работы без сохранения заработной платы до момента её составления.</w:t>
      </w:r>
    </w:p>
    <w:p w:rsidR="00AF6A97" w:rsidRPr="00316368" w:rsidRDefault="00AF6A97" w:rsidP="00AF6A97">
      <w:pPr>
        <w:pStyle w:val="a3"/>
        <w:ind w:left="0" w:firstLine="567"/>
        <w:jc w:val="both"/>
      </w:pPr>
    </w:p>
    <w:p w:rsidR="00AF6A97" w:rsidRPr="00316368" w:rsidRDefault="001958B4" w:rsidP="00AF6A97">
      <w:pPr>
        <w:pStyle w:val="a3"/>
        <w:ind w:left="0" w:firstLine="567"/>
        <w:jc w:val="center"/>
        <w:rPr>
          <w:b/>
        </w:rPr>
      </w:pPr>
      <w:r w:rsidRPr="00316368">
        <w:rPr>
          <w:b/>
        </w:rPr>
        <w:t>4</w:t>
      </w:r>
      <w:r w:rsidR="00AF6A97" w:rsidRPr="00316368">
        <w:rPr>
          <w:b/>
        </w:rPr>
        <w:t>.</w:t>
      </w:r>
      <w:r w:rsidRPr="00316368">
        <w:rPr>
          <w:b/>
        </w:rPr>
        <w:t xml:space="preserve"> </w:t>
      </w:r>
      <w:r w:rsidR="00AF6A97" w:rsidRPr="00316368">
        <w:rPr>
          <w:b/>
        </w:rPr>
        <w:t>Ответственность разработчиков программ и администрации</w:t>
      </w:r>
    </w:p>
    <w:p w:rsidR="00AF6A97" w:rsidRPr="00316368" w:rsidRDefault="001958B4" w:rsidP="00AF6A97">
      <w:pPr>
        <w:pStyle w:val="a3"/>
        <w:ind w:left="0" w:firstLine="567"/>
        <w:jc w:val="both"/>
      </w:pPr>
      <w:r w:rsidRPr="00316368">
        <w:t>4</w:t>
      </w:r>
      <w:r w:rsidR="00AF6A97" w:rsidRPr="00316368">
        <w:t xml:space="preserve">.1. Тренер-преподаватель: </w:t>
      </w:r>
    </w:p>
    <w:p w:rsidR="00AF6A97" w:rsidRPr="00316368" w:rsidRDefault="00AF6A97" w:rsidP="00AF6A97">
      <w:pPr>
        <w:pStyle w:val="a3"/>
        <w:ind w:left="0" w:firstLine="567"/>
        <w:jc w:val="both"/>
      </w:pPr>
      <w:r w:rsidRPr="00316368">
        <w:t xml:space="preserve">- участвует в разработке (разрабатывает) дополнительную общеобразовательную общеразвивающую программу; </w:t>
      </w:r>
    </w:p>
    <w:p w:rsidR="00AF6A97" w:rsidRPr="00316368" w:rsidRDefault="00AF6A97" w:rsidP="00AF6A97">
      <w:pPr>
        <w:pStyle w:val="a3"/>
        <w:ind w:left="0" w:firstLine="567"/>
        <w:jc w:val="both"/>
      </w:pPr>
      <w:r w:rsidRPr="00316368">
        <w:t xml:space="preserve">- разрабатывает самостоятельно </w:t>
      </w:r>
      <w:r w:rsidR="00BB1E93" w:rsidRPr="00316368">
        <w:t>учебно-тренировочный план и календарный учебный график</w:t>
      </w:r>
      <w:r w:rsidRPr="00316368">
        <w:t xml:space="preserve"> (обязательные элементы) к дополнительной общеразвивающей программе (в соответствии с п.3.6. данного положения); </w:t>
      </w:r>
    </w:p>
    <w:p w:rsidR="00AF6A97" w:rsidRPr="00316368" w:rsidRDefault="00AF6A97" w:rsidP="00AF6A97">
      <w:pPr>
        <w:pStyle w:val="a3"/>
        <w:ind w:left="0" w:firstLine="567"/>
        <w:jc w:val="both"/>
      </w:pPr>
      <w:r w:rsidRPr="00316368">
        <w:t xml:space="preserve">- несет ответственность за качество и полноту реализации Программы, объективность контроля результатов освоения Программы; </w:t>
      </w:r>
    </w:p>
    <w:p w:rsidR="00AF6A97" w:rsidRPr="00316368" w:rsidRDefault="001958B4" w:rsidP="00AF6A97">
      <w:pPr>
        <w:pStyle w:val="a3"/>
        <w:ind w:left="0" w:firstLine="567"/>
        <w:jc w:val="both"/>
      </w:pPr>
      <w:r w:rsidRPr="00316368">
        <w:t>4</w:t>
      </w:r>
      <w:r w:rsidR="00AF6A97" w:rsidRPr="00316368">
        <w:t xml:space="preserve">.2. Инструктор-методист и методист: </w:t>
      </w:r>
    </w:p>
    <w:p w:rsidR="00AF6A97" w:rsidRPr="00316368" w:rsidRDefault="00AF6A97" w:rsidP="00AF6A97">
      <w:pPr>
        <w:pStyle w:val="a3"/>
        <w:ind w:left="0" w:firstLine="567"/>
        <w:jc w:val="both"/>
      </w:pPr>
      <w:r w:rsidRPr="00316368">
        <w:t xml:space="preserve">- участвует в разработке /разрабатывает дополнительную общеобразовательную общеразвивающую программу; </w:t>
      </w:r>
    </w:p>
    <w:p w:rsidR="00AF6A97" w:rsidRPr="00316368" w:rsidRDefault="00AF6A97" w:rsidP="00AF6A97">
      <w:pPr>
        <w:pStyle w:val="a3"/>
        <w:ind w:left="0" w:firstLine="567"/>
        <w:jc w:val="both"/>
      </w:pPr>
      <w:r w:rsidRPr="00316368">
        <w:t xml:space="preserve">- организует проведение экспертизы и прохождение согласования Программы; </w:t>
      </w:r>
    </w:p>
    <w:p w:rsidR="00AF6A97" w:rsidRPr="00316368" w:rsidRDefault="001958B4" w:rsidP="00AF6A97">
      <w:pPr>
        <w:pStyle w:val="a3"/>
        <w:ind w:left="0" w:firstLine="567"/>
        <w:jc w:val="both"/>
      </w:pPr>
      <w:r w:rsidRPr="00316368">
        <w:t>4</w:t>
      </w:r>
      <w:r w:rsidR="00AF6A97" w:rsidRPr="00316368">
        <w:t>.3. Заместитель директора</w:t>
      </w:r>
      <w:r w:rsidR="00BB1E93" w:rsidRPr="00316368">
        <w:t xml:space="preserve"> и заведующий отделением</w:t>
      </w:r>
      <w:r w:rsidR="00AF6A97" w:rsidRPr="00316368">
        <w:t xml:space="preserve"> осуществляет контроль выполнения Программы в полном объеме на текущий учебный год.</w:t>
      </w:r>
    </w:p>
    <w:p w:rsidR="00AF6A97" w:rsidRPr="00316368" w:rsidRDefault="00AF6A97" w:rsidP="00AF6A97">
      <w:pPr>
        <w:pStyle w:val="a3"/>
        <w:ind w:left="0" w:firstLine="567"/>
        <w:jc w:val="both"/>
      </w:pPr>
    </w:p>
    <w:p w:rsidR="00AF6A97" w:rsidRPr="00316368" w:rsidRDefault="00AF6A97" w:rsidP="00AF6A97">
      <w:pPr>
        <w:pStyle w:val="a3"/>
        <w:ind w:left="0" w:firstLine="567"/>
        <w:jc w:val="both"/>
      </w:pPr>
    </w:p>
    <w:p w:rsidR="00592136" w:rsidRPr="00316368" w:rsidRDefault="001958B4" w:rsidP="00AF6A97">
      <w:pPr>
        <w:pStyle w:val="a3"/>
        <w:ind w:left="0" w:firstLine="567"/>
        <w:jc w:val="center"/>
        <w:rPr>
          <w:b/>
        </w:rPr>
      </w:pPr>
      <w:r w:rsidRPr="00316368">
        <w:t>5</w:t>
      </w:r>
      <w:r w:rsidR="00AF6A97" w:rsidRPr="00316368">
        <w:rPr>
          <w:b/>
        </w:rPr>
        <w:t xml:space="preserve">. Требования к оформлению текста дополнительной общеразвивающей программы </w:t>
      </w:r>
    </w:p>
    <w:p w:rsidR="00592136" w:rsidRPr="00316368" w:rsidRDefault="001958B4" w:rsidP="00592136">
      <w:pPr>
        <w:pStyle w:val="a3"/>
        <w:ind w:left="0" w:firstLine="567"/>
        <w:jc w:val="both"/>
      </w:pPr>
      <w:r w:rsidRPr="00316368">
        <w:t>5</w:t>
      </w:r>
      <w:r w:rsidR="00AF6A97" w:rsidRPr="00316368">
        <w:t>.1. Текст оформляется шрифто</w:t>
      </w:r>
      <w:r w:rsidR="00BB1E93" w:rsidRPr="00316368">
        <w:t>м Times New Roman, кегль – 14</w:t>
      </w:r>
      <w:r w:rsidR="00AF6A97" w:rsidRPr="00316368">
        <w:t xml:space="preserve">, одинарный межстрочный интервал, выравнивание по ширине страницы. </w:t>
      </w:r>
    </w:p>
    <w:p w:rsidR="00592136" w:rsidRPr="00316368" w:rsidRDefault="001958B4" w:rsidP="00592136">
      <w:pPr>
        <w:pStyle w:val="a3"/>
        <w:ind w:left="0" w:firstLine="567"/>
        <w:jc w:val="both"/>
      </w:pPr>
      <w:r w:rsidRPr="00316368">
        <w:t>5</w:t>
      </w:r>
      <w:r w:rsidR="00AF6A97" w:rsidRPr="00316368">
        <w:t>.2. Заголовки набираются п</w:t>
      </w:r>
      <w:r w:rsidR="00BB1E93" w:rsidRPr="00316368">
        <w:t>олужирным шрифтом (кегль – 14</w:t>
      </w:r>
      <w:r w:rsidR="00AF6A97" w:rsidRPr="00316368">
        <w:t>, выравнивание по центру. Точка в конце заголовка не ставится. Заголовок,</w:t>
      </w:r>
      <w:r w:rsidR="00592136" w:rsidRPr="00316368">
        <w:t xml:space="preserve"> состоящий из двух и более строк, печатается через один межстрочный интервал. Заголовок отделяется от предыдущего текста одним интервалом. </w:t>
      </w:r>
    </w:p>
    <w:p w:rsidR="00AF6A97" w:rsidRPr="00316368" w:rsidRDefault="001958B4" w:rsidP="00592136">
      <w:pPr>
        <w:pStyle w:val="a3"/>
        <w:ind w:left="0" w:firstLine="567"/>
        <w:jc w:val="both"/>
      </w:pPr>
      <w:r w:rsidRPr="00316368">
        <w:t>5</w:t>
      </w:r>
      <w:r w:rsidR="00592136" w:rsidRPr="00316368">
        <w:t>.3. Приложения нумеруются и располагаются в порядке ссылок на них в тексте документа.</w:t>
      </w:r>
    </w:p>
    <w:p w:rsidR="00592136" w:rsidRPr="00316368" w:rsidRDefault="00592136" w:rsidP="00592136">
      <w:pPr>
        <w:pStyle w:val="a3"/>
        <w:ind w:left="0" w:firstLine="567"/>
        <w:jc w:val="both"/>
      </w:pPr>
    </w:p>
    <w:p w:rsidR="00592136" w:rsidRPr="00316368" w:rsidRDefault="001958B4" w:rsidP="00592136">
      <w:pPr>
        <w:pStyle w:val="a3"/>
        <w:ind w:left="0" w:firstLine="567"/>
        <w:jc w:val="center"/>
        <w:rPr>
          <w:b/>
        </w:rPr>
      </w:pPr>
      <w:r w:rsidRPr="00316368">
        <w:rPr>
          <w:b/>
        </w:rPr>
        <w:t>6</w:t>
      </w:r>
      <w:r w:rsidR="00592136" w:rsidRPr="00316368">
        <w:rPr>
          <w:b/>
        </w:rPr>
        <w:t>. Заключительные положения</w:t>
      </w:r>
    </w:p>
    <w:p w:rsidR="00592136" w:rsidRPr="00316368" w:rsidRDefault="001958B4" w:rsidP="00592136">
      <w:pPr>
        <w:pStyle w:val="a3"/>
        <w:ind w:left="0" w:firstLine="567"/>
        <w:jc w:val="both"/>
      </w:pPr>
      <w:r w:rsidRPr="00316368">
        <w:t>6</w:t>
      </w:r>
      <w:r w:rsidR="00592136" w:rsidRPr="00316368">
        <w:t xml:space="preserve">.1. Положение вступает в силу с момента подписания приказа директора Учреждения и размещается на официальном сайте для ознакомления заинтересованных лиц. </w:t>
      </w:r>
    </w:p>
    <w:p w:rsidR="00592136" w:rsidRPr="00316368" w:rsidRDefault="001958B4" w:rsidP="00592136">
      <w:pPr>
        <w:pStyle w:val="a3"/>
        <w:ind w:left="0" w:firstLine="567"/>
        <w:jc w:val="both"/>
      </w:pPr>
      <w:r w:rsidRPr="00316368">
        <w:t>6</w:t>
      </w:r>
      <w:r w:rsidR="00592136" w:rsidRPr="00316368">
        <w:t>.2. Директор Учреждения проводит ознакомление педагогических работников, реализующих дополнительные общеобразовательные общеразвивающие программы, инструктора-методиста, методиста, заместителя директор</w:t>
      </w:r>
      <w:r w:rsidR="00293E8D" w:rsidRPr="00316368">
        <w:t>, заведующего отделением</w:t>
      </w:r>
      <w:r w:rsidR="00592136" w:rsidRPr="00316368">
        <w:t xml:space="preserve"> лично и под роспись. </w:t>
      </w:r>
    </w:p>
    <w:p w:rsidR="00592136" w:rsidRPr="00316368" w:rsidRDefault="001958B4" w:rsidP="00592136">
      <w:pPr>
        <w:pStyle w:val="a3"/>
        <w:ind w:left="0" w:firstLine="567"/>
        <w:jc w:val="both"/>
      </w:pPr>
      <w:r w:rsidRPr="00316368">
        <w:t>6</w:t>
      </w:r>
      <w:r w:rsidR="00592136" w:rsidRPr="00316368">
        <w:t xml:space="preserve">.3. Срок действия Положения не ограничен. </w:t>
      </w:r>
    </w:p>
    <w:p w:rsidR="00592136" w:rsidRPr="00316368" w:rsidRDefault="001958B4" w:rsidP="00592136">
      <w:pPr>
        <w:pStyle w:val="a3"/>
        <w:ind w:left="0" w:firstLine="567"/>
        <w:jc w:val="both"/>
      </w:pPr>
      <w:r w:rsidRPr="00316368">
        <w:t>6</w:t>
      </w:r>
      <w:r w:rsidR="00592136" w:rsidRPr="00316368">
        <w:t>.4. Изменения и дополнения в настоящее Положение вносятся приказом директора и доводятся до сведения работников, реализующих дополнительные общеобразовательные общеразвивающие программы.</w:t>
      </w:r>
    </w:p>
    <w:p w:rsidR="00293E8D" w:rsidRPr="00316368" w:rsidRDefault="00293E8D" w:rsidP="00592136">
      <w:pPr>
        <w:pStyle w:val="a3"/>
        <w:ind w:left="0" w:firstLine="567"/>
        <w:jc w:val="right"/>
        <w:rPr>
          <w:sz w:val="28"/>
          <w:szCs w:val="28"/>
        </w:rPr>
      </w:pPr>
    </w:p>
    <w:p w:rsidR="00293E8D" w:rsidRPr="00316368" w:rsidRDefault="00293E8D" w:rsidP="00592136">
      <w:pPr>
        <w:pStyle w:val="a3"/>
        <w:ind w:left="0" w:firstLine="567"/>
        <w:jc w:val="right"/>
        <w:rPr>
          <w:sz w:val="28"/>
          <w:szCs w:val="28"/>
        </w:rPr>
      </w:pPr>
    </w:p>
    <w:p w:rsidR="00222AB9" w:rsidRPr="00316368" w:rsidRDefault="00222AB9" w:rsidP="00592136">
      <w:pPr>
        <w:pStyle w:val="a3"/>
        <w:ind w:left="0" w:firstLine="567"/>
        <w:jc w:val="right"/>
        <w:rPr>
          <w:sz w:val="28"/>
          <w:szCs w:val="28"/>
        </w:rPr>
      </w:pPr>
    </w:p>
    <w:p w:rsidR="00293E8D" w:rsidRPr="00316368" w:rsidRDefault="00293E8D" w:rsidP="00293E8D">
      <w:pPr>
        <w:ind w:left="4536" w:firstLine="0"/>
        <w:jc w:val="right"/>
        <w:rPr>
          <w:rFonts w:eastAsia="Times New Roman"/>
          <w:sz w:val="22"/>
          <w:szCs w:val="26"/>
          <w:lang w:eastAsia="ru-RU"/>
        </w:rPr>
      </w:pPr>
      <w:r w:rsidRPr="00316368">
        <w:rPr>
          <w:rFonts w:eastAsia="Times New Roman"/>
          <w:sz w:val="22"/>
          <w:szCs w:val="26"/>
          <w:lang w:eastAsia="ru-RU"/>
        </w:rPr>
        <w:lastRenderedPageBreak/>
        <w:t>Приложение № 2</w:t>
      </w:r>
    </w:p>
    <w:p w:rsidR="00293E8D" w:rsidRPr="00316368" w:rsidRDefault="00293E8D" w:rsidP="00293E8D">
      <w:pPr>
        <w:ind w:left="4536" w:firstLine="0"/>
        <w:jc w:val="right"/>
        <w:rPr>
          <w:rFonts w:eastAsia="Times New Roman"/>
          <w:sz w:val="22"/>
          <w:szCs w:val="26"/>
          <w:lang w:eastAsia="ru-RU"/>
        </w:rPr>
      </w:pPr>
      <w:r w:rsidRPr="00316368">
        <w:rPr>
          <w:rFonts w:eastAsia="Times New Roman"/>
          <w:sz w:val="22"/>
          <w:szCs w:val="26"/>
          <w:lang w:eastAsia="ru-RU"/>
        </w:rPr>
        <w:t xml:space="preserve"> к приказу </w:t>
      </w:r>
    </w:p>
    <w:p w:rsidR="00293E8D" w:rsidRPr="00316368" w:rsidRDefault="00293E8D" w:rsidP="00293E8D">
      <w:pPr>
        <w:ind w:left="4536" w:firstLine="0"/>
        <w:jc w:val="right"/>
        <w:rPr>
          <w:rFonts w:eastAsia="Times New Roman"/>
          <w:sz w:val="22"/>
          <w:szCs w:val="26"/>
          <w:lang w:eastAsia="ru-RU"/>
        </w:rPr>
      </w:pPr>
      <w:r w:rsidRPr="00316368">
        <w:rPr>
          <w:rFonts w:eastAsia="Times New Roman"/>
          <w:sz w:val="22"/>
          <w:szCs w:val="26"/>
          <w:lang w:eastAsia="ru-RU"/>
        </w:rPr>
        <w:t xml:space="preserve">МАУ ДО СШ Советского района </w:t>
      </w:r>
    </w:p>
    <w:p w:rsidR="00293E8D" w:rsidRPr="00316368" w:rsidRDefault="00293E8D" w:rsidP="00293E8D">
      <w:pPr>
        <w:ind w:left="4536" w:firstLine="0"/>
        <w:jc w:val="right"/>
        <w:rPr>
          <w:rFonts w:eastAsia="Times New Roman"/>
          <w:sz w:val="22"/>
          <w:szCs w:val="26"/>
          <w:lang w:eastAsia="ru-RU"/>
        </w:rPr>
      </w:pPr>
      <w:r w:rsidRPr="00316368">
        <w:rPr>
          <w:rFonts w:eastAsia="Times New Roman"/>
          <w:sz w:val="22"/>
          <w:szCs w:val="26"/>
          <w:lang w:eastAsia="ru-RU"/>
        </w:rPr>
        <w:t>от «___» ______________2023 №_____</w:t>
      </w:r>
    </w:p>
    <w:p w:rsidR="00592136" w:rsidRPr="00316368" w:rsidRDefault="00592136" w:rsidP="00592136">
      <w:pPr>
        <w:pStyle w:val="a3"/>
        <w:ind w:left="0" w:firstLine="567"/>
        <w:jc w:val="center"/>
        <w:rPr>
          <w:sz w:val="28"/>
          <w:szCs w:val="28"/>
        </w:rPr>
      </w:pPr>
    </w:p>
    <w:p w:rsidR="00592136" w:rsidRPr="00316368" w:rsidRDefault="00592136" w:rsidP="00592136">
      <w:pPr>
        <w:pStyle w:val="a3"/>
        <w:ind w:left="0" w:firstLine="567"/>
        <w:jc w:val="center"/>
        <w:rPr>
          <w:sz w:val="28"/>
          <w:szCs w:val="28"/>
        </w:rPr>
      </w:pPr>
      <w:r w:rsidRPr="00316368">
        <w:rPr>
          <w:sz w:val="28"/>
          <w:szCs w:val="28"/>
        </w:rPr>
        <w:t>Муниципальное автономное учреждение дополнительного образования «Спортивная школа Советского района»</w:t>
      </w:r>
    </w:p>
    <w:p w:rsidR="008C2B8C" w:rsidRPr="00316368" w:rsidRDefault="008C2B8C" w:rsidP="00592136">
      <w:pPr>
        <w:pStyle w:val="a3"/>
        <w:ind w:left="0" w:firstLine="567"/>
        <w:jc w:val="center"/>
        <w:rPr>
          <w:sz w:val="28"/>
          <w:szCs w:val="28"/>
        </w:rPr>
      </w:pPr>
      <w:r w:rsidRPr="00316368">
        <w:rPr>
          <w:sz w:val="28"/>
          <w:szCs w:val="28"/>
        </w:rPr>
        <w:t>(МАУ ДО СШ Советского района)</w:t>
      </w:r>
    </w:p>
    <w:p w:rsidR="00592136" w:rsidRPr="00316368" w:rsidRDefault="00592136" w:rsidP="00592136">
      <w:pPr>
        <w:pStyle w:val="a3"/>
        <w:ind w:left="0" w:firstLine="567"/>
        <w:jc w:val="center"/>
        <w:rPr>
          <w:sz w:val="28"/>
          <w:szCs w:val="28"/>
        </w:rPr>
      </w:pPr>
    </w:p>
    <w:tbl>
      <w:tblPr>
        <w:tblStyle w:val="a4"/>
        <w:tblW w:w="0" w:type="auto"/>
        <w:tblLook w:val="04A0" w:firstRow="1" w:lastRow="0" w:firstColumn="1" w:lastColumn="0" w:noHBand="0" w:noVBand="1"/>
      </w:tblPr>
      <w:tblGrid>
        <w:gridCol w:w="4674"/>
        <w:gridCol w:w="4675"/>
      </w:tblGrid>
      <w:tr w:rsidR="00316368" w:rsidRPr="00316368" w:rsidTr="00592136">
        <w:tc>
          <w:tcPr>
            <w:tcW w:w="4674" w:type="dxa"/>
          </w:tcPr>
          <w:p w:rsidR="008C2B8C" w:rsidRPr="00316368" w:rsidRDefault="0041775C" w:rsidP="008C2B8C">
            <w:pPr>
              <w:ind w:firstLine="22"/>
              <w:rPr>
                <w:sz w:val="28"/>
                <w:szCs w:val="28"/>
              </w:rPr>
            </w:pPr>
            <w:r w:rsidRPr="00316368">
              <w:rPr>
                <w:sz w:val="28"/>
                <w:szCs w:val="28"/>
              </w:rPr>
              <w:t>Рассмотрено</w:t>
            </w:r>
          </w:p>
          <w:p w:rsidR="008C2B8C" w:rsidRPr="00316368" w:rsidRDefault="008C2B8C" w:rsidP="008C2B8C">
            <w:pPr>
              <w:ind w:firstLine="22"/>
              <w:rPr>
                <w:rFonts w:eastAsia="Times New Roman"/>
                <w:sz w:val="28"/>
                <w:szCs w:val="28"/>
              </w:rPr>
            </w:pPr>
            <w:r w:rsidRPr="00316368">
              <w:rPr>
                <w:rFonts w:eastAsia="Times New Roman"/>
                <w:sz w:val="28"/>
                <w:szCs w:val="28"/>
              </w:rPr>
              <w:t xml:space="preserve">на заседании педагогического совета </w:t>
            </w:r>
          </w:p>
          <w:p w:rsidR="008C2B8C" w:rsidRPr="00316368" w:rsidRDefault="008C2B8C" w:rsidP="008C2B8C">
            <w:pPr>
              <w:ind w:firstLine="0"/>
              <w:rPr>
                <w:rFonts w:eastAsia="Times New Roman"/>
                <w:sz w:val="28"/>
                <w:szCs w:val="28"/>
              </w:rPr>
            </w:pPr>
            <w:r w:rsidRPr="00316368">
              <w:rPr>
                <w:rFonts w:eastAsia="Times New Roman"/>
                <w:sz w:val="28"/>
                <w:szCs w:val="28"/>
              </w:rPr>
              <w:t>МАУ ДО СШ Советского района</w:t>
            </w:r>
          </w:p>
          <w:p w:rsidR="00592136" w:rsidRPr="00316368" w:rsidRDefault="00592136" w:rsidP="0041775C">
            <w:pPr>
              <w:pStyle w:val="a3"/>
              <w:ind w:left="0" w:firstLine="0"/>
              <w:jc w:val="center"/>
              <w:rPr>
                <w:sz w:val="28"/>
                <w:szCs w:val="28"/>
              </w:rPr>
            </w:pPr>
          </w:p>
        </w:tc>
        <w:tc>
          <w:tcPr>
            <w:tcW w:w="4675" w:type="dxa"/>
          </w:tcPr>
          <w:p w:rsidR="008C2B8C" w:rsidRPr="00316368" w:rsidRDefault="008C2B8C" w:rsidP="008C2B8C">
            <w:pPr>
              <w:ind w:firstLine="0"/>
              <w:jc w:val="right"/>
              <w:rPr>
                <w:rFonts w:eastAsia="Times New Roman"/>
                <w:sz w:val="28"/>
                <w:szCs w:val="28"/>
              </w:rPr>
            </w:pPr>
            <w:r w:rsidRPr="00316368">
              <w:rPr>
                <w:rFonts w:eastAsia="Times New Roman"/>
                <w:sz w:val="28"/>
                <w:szCs w:val="28"/>
              </w:rPr>
              <w:t xml:space="preserve">Утверждено </w:t>
            </w:r>
          </w:p>
          <w:p w:rsidR="008C2B8C" w:rsidRPr="00316368" w:rsidRDefault="008C2B8C" w:rsidP="008C2B8C">
            <w:pPr>
              <w:ind w:firstLine="0"/>
              <w:jc w:val="right"/>
              <w:rPr>
                <w:rFonts w:eastAsia="Times New Roman"/>
                <w:sz w:val="28"/>
                <w:szCs w:val="28"/>
              </w:rPr>
            </w:pPr>
            <w:r w:rsidRPr="00316368">
              <w:rPr>
                <w:rFonts w:eastAsia="Times New Roman"/>
                <w:sz w:val="28"/>
                <w:szCs w:val="28"/>
              </w:rPr>
              <w:t xml:space="preserve">приказом </w:t>
            </w:r>
          </w:p>
          <w:p w:rsidR="008C2B8C" w:rsidRPr="00316368" w:rsidRDefault="008C2B8C" w:rsidP="008C2B8C">
            <w:pPr>
              <w:ind w:firstLine="0"/>
              <w:jc w:val="right"/>
              <w:rPr>
                <w:rFonts w:eastAsia="Times New Roman"/>
                <w:sz w:val="28"/>
                <w:szCs w:val="28"/>
              </w:rPr>
            </w:pPr>
            <w:r w:rsidRPr="00316368">
              <w:rPr>
                <w:rFonts w:eastAsia="Times New Roman"/>
                <w:sz w:val="28"/>
                <w:szCs w:val="28"/>
              </w:rPr>
              <w:t>МАУ ДО СШ Советского района</w:t>
            </w:r>
          </w:p>
          <w:p w:rsidR="00592136" w:rsidRPr="00316368" w:rsidRDefault="00592136" w:rsidP="00592136">
            <w:pPr>
              <w:pStyle w:val="a3"/>
              <w:ind w:left="0" w:firstLine="0"/>
              <w:jc w:val="center"/>
              <w:rPr>
                <w:sz w:val="28"/>
                <w:szCs w:val="28"/>
              </w:rPr>
            </w:pPr>
          </w:p>
        </w:tc>
      </w:tr>
      <w:tr w:rsidR="00592136" w:rsidRPr="00316368" w:rsidTr="00592136">
        <w:tc>
          <w:tcPr>
            <w:tcW w:w="4674" w:type="dxa"/>
          </w:tcPr>
          <w:p w:rsidR="00592136" w:rsidRPr="00316368" w:rsidRDefault="008C2B8C" w:rsidP="00592136">
            <w:pPr>
              <w:pStyle w:val="a3"/>
              <w:ind w:left="0" w:firstLine="0"/>
              <w:jc w:val="center"/>
              <w:rPr>
                <w:sz w:val="28"/>
                <w:szCs w:val="28"/>
              </w:rPr>
            </w:pPr>
            <w:r w:rsidRPr="00316368">
              <w:rPr>
                <w:sz w:val="28"/>
                <w:szCs w:val="28"/>
              </w:rPr>
              <w:t>Протокол № ____ от ______</w:t>
            </w:r>
            <w:r w:rsidR="00592136" w:rsidRPr="00316368">
              <w:rPr>
                <w:sz w:val="28"/>
                <w:szCs w:val="28"/>
              </w:rPr>
              <w:t>2023 г.</w:t>
            </w:r>
          </w:p>
          <w:p w:rsidR="008C2B8C" w:rsidRPr="00316368" w:rsidRDefault="008C2B8C" w:rsidP="00592136">
            <w:pPr>
              <w:pStyle w:val="a3"/>
              <w:ind w:left="0" w:firstLine="0"/>
              <w:jc w:val="center"/>
              <w:rPr>
                <w:sz w:val="28"/>
                <w:szCs w:val="28"/>
              </w:rPr>
            </w:pPr>
          </w:p>
        </w:tc>
        <w:tc>
          <w:tcPr>
            <w:tcW w:w="4675" w:type="dxa"/>
          </w:tcPr>
          <w:p w:rsidR="008C2B8C" w:rsidRPr="00316368" w:rsidRDefault="008C2B8C" w:rsidP="008C2B8C">
            <w:pPr>
              <w:ind w:firstLine="0"/>
              <w:jc w:val="right"/>
              <w:rPr>
                <w:rFonts w:eastAsia="Times New Roman"/>
                <w:sz w:val="28"/>
                <w:szCs w:val="28"/>
              </w:rPr>
            </w:pPr>
            <w:r w:rsidRPr="00316368">
              <w:rPr>
                <w:rFonts w:eastAsia="Times New Roman"/>
                <w:sz w:val="28"/>
                <w:szCs w:val="28"/>
              </w:rPr>
              <w:t>№ ______ от __________ 2023 г.</w:t>
            </w:r>
          </w:p>
          <w:p w:rsidR="00592136" w:rsidRPr="00316368" w:rsidRDefault="00592136" w:rsidP="00592136">
            <w:pPr>
              <w:pStyle w:val="a3"/>
              <w:ind w:left="0" w:firstLine="0"/>
              <w:jc w:val="center"/>
              <w:rPr>
                <w:sz w:val="28"/>
                <w:szCs w:val="28"/>
              </w:rPr>
            </w:pPr>
          </w:p>
        </w:tc>
      </w:tr>
    </w:tbl>
    <w:p w:rsidR="00592136" w:rsidRPr="00316368" w:rsidRDefault="00592136" w:rsidP="00592136">
      <w:pPr>
        <w:pStyle w:val="a3"/>
        <w:ind w:left="0" w:firstLine="567"/>
        <w:jc w:val="center"/>
        <w:rPr>
          <w:sz w:val="28"/>
          <w:szCs w:val="28"/>
        </w:rPr>
      </w:pPr>
    </w:p>
    <w:p w:rsidR="00592136" w:rsidRPr="00316368" w:rsidRDefault="00592136" w:rsidP="00592136">
      <w:pPr>
        <w:pStyle w:val="a3"/>
        <w:ind w:left="0" w:firstLine="567"/>
        <w:jc w:val="center"/>
        <w:rPr>
          <w:sz w:val="28"/>
          <w:szCs w:val="28"/>
        </w:rPr>
      </w:pPr>
    </w:p>
    <w:p w:rsidR="00592136" w:rsidRPr="00316368" w:rsidRDefault="00592136" w:rsidP="00592136">
      <w:pPr>
        <w:pStyle w:val="a3"/>
        <w:ind w:left="0" w:firstLine="567"/>
        <w:jc w:val="center"/>
        <w:rPr>
          <w:sz w:val="28"/>
          <w:szCs w:val="28"/>
        </w:rPr>
      </w:pPr>
    </w:p>
    <w:p w:rsidR="008C2B8C" w:rsidRPr="00316368" w:rsidRDefault="008C2B8C" w:rsidP="00592136">
      <w:pPr>
        <w:pStyle w:val="a3"/>
        <w:ind w:left="0" w:firstLine="567"/>
        <w:jc w:val="center"/>
        <w:rPr>
          <w:b/>
          <w:sz w:val="28"/>
          <w:szCs w:val="28"/>
        </w:rPr>
      </w:pPr>
      <w:r w:rsidRPr="00316368">
        <w:rPr>
          <w:b/>
          <w:sz w:val="28"/>
          <w:szCs w:val="28"/>
        </w:rPr>
        <w:t xml:space="preserve">Дополнительная общеобразовательная общеразвивающая </w:t>
      </w:r>
    </w:p>
    <w:p w:rsidR="008C2B8C" w:rsidRPr="00316368" w:rsidRDefault="008C2B8C" w:rsidP="00592136">
      <w:pPr>
        <w:pStyle w:val="a3"/>
        <w:ind w:left="0" w:firstLine="567"/>
        <w:jc w:val="center"/>
        <w:rPr>
          <w:b/>
          <w:sz w:val="28"/>
          <w:szCs w:val="28"/>
        </w:rPr>
      </w:pPr>
      <w:r w:rsidRPr="00316368">
        <w:rPr>
          <w:b/>
          <w:sz w:val="28"/>
          <w:szCs w:val="28"/>
        </w:rPr>
        <w:t>программа в области физической культуры и спорта «вид спорта»</w:t>
      </w:r>
    </w:p>
    <w:p w:rsidR="00592136" w:rsidRPr="00316368" w:rsidRDefault="00592136" w:rsidP="00592136">
      <w:pPr>
        <w:pStyle w:val="a3"/>
        <w:ind w:left="0" w:firstLine="567"/>
        <w:jc w:val="center"/>
        <w:rPr>
          <w:sz w:val="28"/>
          <w:szCs w:val="28"/>
        </w:rPr>
      </w:pPr>
      <w:r w:rsidRPr="00316368">
        <w:rPr>
          <w:sz w:val="28"/>
          <w:szCs w:val="28"/>
        </w:rPr>
        <w:t xml:space="preserve"> </w:t>
      </w:r>
    </w:p>
    <w:p w:rsidR="00592136" w:rsidRPr="00316368" w:rsidRDefault="00592136" w:rsidP="00592136">
      <w:pPr>
        <w:pStyle w:val="a3"/>
        <w:ind w:left="0" w:firstLine="567"/>
        <w:jc w:val="center"/>
        <w:rPr>
          <w:sz w:val="28"/>
          <w:szCs w:val="28"/>
        </w:rPr>
      </w:pPr>
    </w:p>
    <w:p w:rsidR="00592136" w:rsidRPr="00316368" w:rsidRDefault="00592136" w:rsidP="00592136">
      <w:pPr>
        <w:pStyle w:val="a3"/>
        <w:ind w:left="0" w:firstLine="567"/>
        <w:jc w:val="right"/>
        <w:rPr>
          <w:sz w:val="28"/>
          <w:szCs w:val="28"/>
        </w:rPr>
      </w:pPr>
      <w:r w:rsidRPr="00316368">
        <w:rPr>
          <w:sz w:val="28"/>
          <w:szCs w:val="28"/>
        </w:rPr>
        <w:t>Направленность: физкультурно-спортивная</w:t>
      </w:r>
    </w:p>
    <w:p w:rsidR="00592136" w:rsidRPr="00316368" w:rsidRDefault="00592136" w:rsidP="00592136">
      <w:pPr>
        <w:pStyle w:val="a3"/>
        <w:ind w:left="0" w:firstLine="567"/>
        <w:jc w:val="right"/>
        <w:rPr>
          <w:sz w:val="28"/>
          <w:szCs w:val="28"/>
        </w:rPr>
      </w:pPr>
      <w:r w:rsidRPr="00316368">
        <w:rPr>
          <w:sz w:val="28"/>
          <w:szCs w:val="28"/>
        </w:rPr>
        <w:t>Срок реализации</w:t>
      </w:r>
      <w:r w:rsidR="008C2B8C" w:rsidRPr="00316368">
        <w:rPr>
          <w:sz w:val="28"/>
          <w:szCs w:val="28"/>
        </w:rPr>
        <w:t xml:space="preserve"> ________ </w:t>
      </w:r>
    </w:p>
    <w:p w:rsidR="00592136" w:rsidRPr="00316368" w:rsidRDefault="00592136" w:rsidP="00592136">
      <w:pPr>
        <w:pStyle w:val="a3"/>
        <w:ind w:left="0" w:firstLine="567"/>
        <w:jc w:val="right"/>
        <w:rPr>
          <w:sz w:val="28"/>
          <w:szCs w:val="28"/>
        </w:rPr>
      </w:pPr>
      <w:r w:rsidRPr="00316368">
        <w:rPr>
          <w:sz w:val="28"/>
          <w:szCs w:val="28"/>
        </w:rPr>
        <w:t>Возраст обучающихся _____ лет</w:t>
      </w:r>
    </w:p>
    <w:p w:rsidR="00592136" w:rsidRPr="00316368" w:rsidRDefault="00592136" w:rsidP="00592136">
      <w:pPr>
        <w:pStyle w:val="a3"/>
        <w:ind w:left="0" w:firstLine="567"/>
        <w:jc w:val="right"/>
        <w:rPr>
          <w:sz w:val="28"/>
          <w:szCs w:val="28"/>
        </w:rPr>
      </w:pPr>
      <w:r w:rsidRPr="00316368">
        <w:rPr>
          <w:sz w:val="28"/>
          <w:szCs w:val="28"/>
        </w:rPr>
        <w:t>Количество часов в год: _____ режим ______ ч/нед</w:t>
      </w:r>
    </w:p>
    <w:p w:rsidR="00592136" w:rsidRPr="00316368" w:rsidRDefault="00592136" w:rsidP="00592136">
      <w:pPr>
        <w:pStyle w:val="a3"/>
        <w:ind w:left="0" w:firstLine="567"/>
        <w:jc w:val="right"/>
        <w:rPr>
          <w:sz w:val="28"/>
          <w:szCs w:val="28"/>
        </w:rPr>
      </w:pPr>
      <w:r w:rsidRPr="00316368">
        <w:rPr>
          <w:sz w:val="28"/>
          <w:szCs w:val="28"/>
        </w:rPr>
        <w:t>Разработчик: __________________________</w:t>
      </w:r>
    </w:p>
    <w:p w:rsidR="00592136" w:rsidRPr="00316368" w:rsidRDefault="00592136" w:rsidP="00592136">
      <w:pPr>
        <w:pStyle w:val="a3"/>
        <w:ind w:left="0" w:firstLine="567"/>
        <w:jc w:val="right"/>
        <w:rPr>
          <w:sz w:val="28"/>
          <w:szCs w:val="28"/>
        </w:rPr>
      </w:pPr>
    </w:p>
    <w:p w:rsidR="00592136" w:rsidRPr="00316368" w:rsidRDefault="00592136" w:rsidP="00592136">
      <w:pPr>
        <w:pStyle w:val="a3"/>
        <w:ind w:left="0" w:firstLine="567"/>
        <w:jc w:val="right"/>
        <w:rPr>
          <w:sz w:val="28"/>
          <w:szCs w:val="28"/>
        </w:rPr>
      </w:pPr>
    </w:p>
    <w:p w:rsidR="00592136" w:rsidRPr="00316368" w:rsidRDefault="00592136" w:rsidP="00592136">
      <w:pPr>
        <w:pStyle w:val="a3"/>
        <w:ind w:left="0" w:firstLine="567"/>
        <w:jc w:val="right"/>
        <w:rPr>
          <w:sz w:val="28"/>
          <w:szCs w:val="28"/>
        </w:rPr>
      </w:pPr>
    </w:p>
    <w:p w:rsidR="00293E8D" w:rsidRPr="00316368" w:rsidRDefault="00293E8D" w:rsidP="00592136">
      <w:pPr>
        <w:pStyle w:val="a3"/>
        <w:ind w:left="0" w:firstLine="567"/>
        <w:jc w:val="right"/>
        <w:rPr>
          <w:sz w:val="28"/>
          <w:szCs w:val="28"/>
        </w:rPr>
      </w:pPr>
    </w:p>
    <w:p w:rsidR="00293E8D" w:rsidRPr="00316368" w:rsidRDefault="00293E8D" w:rsidP="00592136">
      <w:pPr>
        <w:pStyle w:val="a3"/>
        <w:ind w:left="0" w:firstLine="567"/>
        <w:jc w:val="right"/>
        <w:rPr>
          <w:sz w:val="28"/>
          <w:szCs w:val="28"/>
        </w:rPr>
      </w:pPr>
    </w:p>
    <w:p w:rsidR="00293E8D" w:rsidRPr="00316368" w:rsidRDefault="00293E8D" w:rsidP="00592136">
      <w:pPr>
        <w:pStyle w:val="a3"/>
        <w:ind w:left="0" w:firstLine="567"/>
        <w:jc w:val="right"/>
        <w:rPr>
          <w:sz w:val="28"/>
          <w:szCs w:val="28"/>
        </w:rPr>
      </w:pPr>
    </w:p>
    <w:p w:rsidR="00293E8D" w:rsidRPr="00316368" w:rsidRDefault="00293E8D" w:rsidP="00592136">
      <w:pPr>
        <w:pStyle w:val="a3"/>
        <w:ind w:left="0" w:firstLine="567"/>
        <w:jc w:val="right"/>
        <w:rPr>
          <w:sz w:val="28"/>
          <w:szCs w:val="28"/>
        </w:rPr>
      </w:pPr>
    </w:p>
    <w:p w:rsidR="00293E8D" w:rsidRPr="00316368" w:rsidRDefault="00293E8D" w:rsidP="00592136">
      <w:pPr>
        <w:pStyle w:val="a3"/>
        <w:ind w:left="0" w:firstLine="567"/>
        <w:jc w:val="right"/>
        <w:rPr>
          <w:sz w:val="28"/>
          <w:szCs w:val="28"/>
        </w:rPr>
      </w:pPr>
    </w:p>
    <w:p w:rsidR="00293E8D" w:rsidRPr="00316368" w:rsidRDefault="00293E8D" w:rsidP="00592136">
      <w:pPr>
        <w:pStyle w:val="a3"/>
        <w:ind w:left="0" w:firstLine="567"/>
        <w:jc w:val="right"/>
        <w:rPr>
          <w:sz w:val="28"/>
          <w:szCs w:val="28"/>
        </w:rPr>
      </w:pPr>
    </w:p>
    <w:p w:rsidR="00293E8D" w:rsidRPr="00316368" w:rsidRDefault="00293E8D" w:rsidP="00592136">
      <w:pPr>
        <w:pStyle w:val="a3"/>
        <w:ind w:left="0" w:firstLine="567"/>
        <w:jc w:val="right"/>
        <w:rPr>
          <w:sz w:val="28"/>
          <w:szCs w:val="28"/>
        </w:rPr>
      </w:pPr>
    </w:p>
    <w:p w:rsidR="00293E8D" w:rsidRPr="00316368" w:rsidRDefault="00293E8D" w:rsidP="00592136">
      <w:pPr>
        <w:pStyle w:val="a3"/>
        <w:ind w:left="0" w:firstLine="567"/>
        <w:jc w:val="right"/>
        <w:rPr>
          <w:sz w:val="28"/>
          <w:szCs w:val="28"/>
        </w:rPr>
      </w:pPr>
    </w:p>
    <w:p w:rsidR="00293E8D" w:rsidRPr="00316368" w:rsidRDefault="00293E8D" w:rsidP="00592136">
      <w:pPr>
        <w:pStyle w:val="a3"/>
        <w:ind w:left="0" w:firstLine="567"/>
        <w:jc w:val="right"/>
        <w:rPr>
          <w:sz w:val="28"/>
          <w:szCs w:val="28"/>
        </w:rPr>
      </w:pPr>
    </w:p>
    <w:p w:rsidR="00293E8D" w:rsidRPr="00316368" w:rsidRDefault="00293E8D" w:rsidP="00592136">
      <w:pPr>
        <w:pStyle w:val="a3"/>
        <w:ind w:left="0" w:firstLine="567"/>
        <w:jc w:val="right"/>
        <w:rPr>
          <w:sz w:val="28"/>
          <w:szCs w:val="28"/>
        </w:rPr>
      </w:pPr>
    </w:p>
    <w:p w:rsidR="00293E8D" w:rsidRPr="00316368" w:rsidRDefault="00293E8D" w:rsidP="00592136">
      <w:pPr>
        <w:pStyle w:val="a3"/>
        <w:ind w:left="0" w:firstLine="567"/>
        <w:jc w:val="right"/>
        <w:rPr>
          <w:sz w:val="28"/>
          <w:szCs w:val="28"/>
        </w:rPr>
      </w:pPr>
    </w:p>
    <w:p w:rsidR="00293E8D" w:rsidRPr="00316368" w:rsidRDefault="00293E8D" w:rsidP="00592136">
      <w:pPr>
        <w:pStyle w:val="a3"/>
        <w:ind w:left="0" w:firstLine="567"/>
        <w:jc w:val="right"/>
        <w:rPr>
          <w:sz w:val="28"/>
          <w:szCs w:val="28"/>
        </w:rPr>
      </w:pPr>
    </w:p>
    <w:p w:rsidR="00293E8D" w:rsidRPr="00316368" w:rsidRDefault="00293E8D" w:rsidP="00592136">
      <w:pPr>
        <w:pStyle w:val="a3"/>
        <w:ind w:left="0" w:firstLine="567"/>
        <w:jc w:val="right"/>
        <w:rPr>
          <w:sz w:val="28"/>
          <w:szCs w:val="28"/>
        </w:rPr>
      </w:pPr>
    </w:p>
    <w:p w:rsidR="00293E8D" w:rsidRPr="00316368" w:rsidRDefault="00293E8D" w:rsidP="00592136">
      <w:pPr>
        <w:pStyle w:val="a3"/>
        <w:ind w:left="0" w:firstLine="567"/>
        <w:jc w:val="right"/>
        <w:rPr>
          <w:sz w:val="28"/>
          <w:szCs w:val="28"/>
        </w:rPr>
      </w:pPr>
    </w:p>
    <w:p w:rsidR="00293E8D" w:rsidRPr="00316368" w:rsidRDefault="00293E8D" w:rsidP="00592136">
      <w:pPr>
        <w:pStyle w:val="a3"/>
        <w:ind w:left="0" w:firstLine="567"/>
        <w:jc w:val="right"/>
        <w:rPr>
          <w:sz w:val="28"/>
          <w:szCs w:val="28"/>
        </w:rPr>
      </w:pPr>
    </w:p>
    <w:p w:rsidR="00592136" w:rsidRPr="00316368" w:rsidRDefault="008C2B8C" w:rsidP="007B00F5">
      <w:pPr>
        <w:pStyle w:val="a3"/>
        <w:ind w:left="0" w:firstLine="567"/>
        <w:jc w:val="center"/>
        <w:rPr>
          <w:sz w:val="28"/>
          <w:szCs w:val="28"/>
        </w:rPr>
      </w:pPr>
      <w:r w:rsidRPr="00316368">
        <w:rPr>
          <w:sz w:val="26"/>
          <w:szCs w:val="26"/>
        </w:rPr>
        <w:t>г. Советский, 202__ год</w:t>
      </w:r>
    </w:p>
    <w:p w:rsidR="00293E8D" w:rsidRPr="00316368" w:rsidRDefault="007B00F5" w:rsidP="007B00F5">
      <w:pPr>
        <w:ind w:right="-1"/>
        <w:jc w:val="both"/>
        <w:rPr>
          <w:rFonts w:eastAsia="Calibri"/>
          <w:b/>
        </w:rPr>
      </w:pPr>
      <w:r w:rsidRPr="00316368">
        <w:rPr>
          <w:rFonts w:eastAsia="Calibri"/>
          <w:b/>
        </w:rPr>
        <w:lastRenderedPageBreak/>
        <w:t>1. Пояснительная записка</w:t>
      </w:r>
    </w:p>
    <w:p w:rsidR="00293E8D" w:rsidRPr="00316368" w:rsidRDefault="00293E8D" w:rsidP="00293E8D">
      <w:pPr>
        <w:jc w:val="both"/>
      </w:pPr>
      <w:r w:rsidRPr="00316368">
        <w:t>Дополнительная общеразвивающая программа в области физической культуры и спорта «</w:t>
      </w:r>
      <w:r w:rsidR="00222AB9" w:rsidRPr="00316368">
        <w:t>вид спорта</w:t>
      </w:r>
      <w:r w:rsidRPr="00316368">
        <w:t>» (далее – программа) определяет содержание спортивной подготовки на спортивно-оздоровительном этапе по виду спорта «</w:t>
      </w:r>
      <w:r w:rsidR="00222AB9" w:rsidRPr="00316368">
        <w:t>______________</w:t>
      </w:r>
      <w:r w:rsidRPr="00316368">
        <w:t xml:space="preserve">» в </w:t>
      </w:r>
      <w:r w:rsidRPr="00316368">
        <w:rPr>
          <w:rFonts w:cstheme="minorHAnsi"/>
          <w:sz w:val="20"/>
          <w:szCs w:val="20"/>
        </w:rPr>
        <w:t>полное наименование учреждения</w:t>
      </w:r>
      <w:r w:rsidRPr="00316368">
        <w:t xml:space="preserve"> (далее – учреждение)</w:t>
      </w:r>
      <w:r w:rsidR="00633B00" w:rsidRPr="00316368">
        <w:t>.</w:t>
      </w:r>
    </w:p>
    <w:p w:rsidR="00293E8D" w:rsidRPr="00316368" w:rsidRDefault="007B00F5" w:rsidP="00293E8D">
      <w:pPr>
        <w:jc w:val="both"/>
      </w:pPr>
      <w:r w:rsidRPr="00316368">
        <w:rPr>
          <w:b/>
        </w:rPr>
        <w:t xml:space="preserve">2. </w:t>
      </w:r>
      <w:r w:rsidR="00293E8D" w:rsidRPr="00316368">
        <w:rPr>
          <w:b/>
        </w:rPr>
        <w:t xml:space="preserve">Направленность программы </w:t>
      </w:r>
      <w:r w:rsidR="00293E8D" w:rsidRPr="00316368">
        <w:t>– физкультурно-спортивная.</w:t>
      </w:r>
    </w:p>
    <w:p w:rsidR="00293E8D" w:rsidRPr="00316368" w:rsidRDefault="007B00F5" w:rsidP="00293E8D">
      <w:pPr>
        <w:jc w:val="both"/>
        <w:rPr>
          <w:b/>
        </w:rPr>
      </w:pPr>
      <w:r w:rsidRPr="00316368">
        <w:rPr>
          <w:b/>
        </w:rPr>
        <w:t xml:space="preserve">3. </w:t>
      </w:r>
      <w:r w:rsidR="00293E8D" w:rsidRPr="00316368">
        <w:rPr>
          <w:b/>
        </w:rPr>
        <w:t>Срок реализации программы (срок обучения) и возраст поступающих</w:t>
      </w:r>
      <w:r w:rsidR="00293E8D" w:rsidRPr="00316368">
        <w:rPr>
          <w:rStyle w:val="a7"/>
        </w:rPr>
        <w:endnoteReference w:id="1"/>
      </w:r>
      <w:r w:rsidR="00293E8D" w:rsidRPr="00316368">
        <w:rPr>
          <w:b/>
        </w:rPr>
        <w:t xml:space="preserve"> </w:t>
      </w:r>
    </w:p>
    <w:p w:rsidR="00293E8D" w:rsidRPr="00316368" w:rsidRDefault="00293E8D" w:rsidP="00293E8D">
      <w:pPr>
        <w:jc w:val="both"/>
      </w:pPr>
      <w:r w:rsidRPr="00316368">
        <w:t>Срок обучения –</w:t>
      </w:r>
      <w:r w:rsidR="00222AB9" w:rsidRPr="00316368">
        <w:t>______</w:t>
      </w:r>
      <w:r w:rsidRPr="00316368">
        <w:t>года.</w:t>
      </w:r>
    </w:p>
    <w:p w:rsidR="00293E8D" w:rsidRPr="00316368" w:rsidRDefault="00293E8D" w:rsidP="00293E8D">
      <w:pPr>
        <w:jc w:val="both"/>
      </w:pPr>
      <w:r w:rsidRPr="00316368">
        <w:t xml:space="preserve">На обучение по программе принимаются дети в возрасте от </w:t>
      </w:r>
      <w:r w:rsidR="00222AB9" w:rsidRPr="00316368">
        <w:t>_____</w:t>
      </w:r>
      <w:r w:rsidRPr="00316368">
        <w:t xml:space="preserve"> лет.</w:t>
      </w:r>
    </w:p>
    <w:p w:rsidR="00293E8D" w:rsidRPr="00316368" w:rsidRDefault="00293E8D" w:rsidP="00293E8D">
      <w:pPr>
        <w:jc w:val="both"/>
      </w:pPr>
      <w:r w:rsidRPr="00316368">
        <w:t>Для приема на обучение ребенок должен достичь установленного возраста в календарный год приема на обучение.</w:t>
      </w:r>
    </w:p>
    <w:p w:rsidR="00293E8D" w:rsidRPr="00316368" w:rsidRDefault="007B00F5" w:rsidP="00293E8D">
      <w:pPr>
        <w:jc w:val="both"/>
        <w:rPr>
          <w:b/>
        </w:rPr>
      </w:pPr>
      <w:r w:rsidRPr="00316368">
        <w:rPr>
          <w:b/>
        </w:rPr>
        <w:t>4.</w:t>
      </w:r>
      <w:r w:rsidR="00293E8D" w:rsidRPr="00316368">
        <w:rPr>
          <w:b/>
        </w:rPr>
        <w:t>Условия реализации программы</w:t>
      </w:r>
    </w:p>
    <w:p w:rsidR="00293E8D" w:rsidRPr="00316368" w:rsidRDefault="00293E8D" w:rsidP="00293E8D">
      <w:pPr>
        <w:jc w:val="both"/>
      </w:pPr>
      <w:r w:rsidRPr="00316368">
        <w:t>Занятия проводятся в группах обучающихся одного возраста или разных возрастных категорий (разновозрастных группах)</w:t>
      </w:r>
      <w:r w:rsidRPr="00316368">
        <w:rPr>
          <w:rStyle w:val="a7"/>
        </w:rPr>
        <w:t xml:space="preserve"> </w:t>
      </w:r>
      <w:r w:rsidRPr="00316368">
        <w:rPr>
          <w:rStyle w:val="a7"/>
        </w:rPr>
        <w:endnoteReference w:id="2"/>
      </w:r>
      <w:r w:rsidRPr="00316368">
        <w:t>.</w:t>
      </w:r>
    </w:p>
    <w:p w:rsidR="00293E8D" w:rsidRPr="00316368" w:rsidRDefault="00293E8D" w:rsidP="00293E8D">
      <w:pPr>
        <w:jc w:val="both"/>
      </w:pPr>
      <w:r w:rsidRPr="00316368">
        <w:t>Максимальная наполняемость группы – 25 человек</w:t>
      </w:r>
      <w:r w:rsidRPr="00316368">
        <w:rPr>
          <w:rStyle w:val="a7"/>
        </w:rPr>
        <w:endnoteReference w:id="3"/>
      </w:r>
      <w:r w:rsidRPr="00316368">
        <w:t>.</w:t>
      </w:r>
    </w:p>
    <w:p w:rsidR="00293E8D" w:rsidRPr="00316368" w:rsidRDefault="00293E8D" w:rsidP="00293E8D">
      <w:pPr>
        <w:jc w:val="both"/>
      </w:pPr>
      <w:r w:rsidRPr="00316368">
        <w:t>Начало занятий для всех возрастных групп – не ранее 8:00</w:t>
      </w:r>
      <w:r w:rsidRPr="00316368">
        <w:rPr>
          <w:rStyle w:val="a7"/>
        </w:rPr>
        <w:endnoteReference w:id="4"/>
      </w:r>
      <w:r w:rsidRPr="00316368">
        <w:t>.</w:t>
      </w:r>
    </w:p>
    <w:p w:rsidR="00293E8D" w:rsidRPr="00316368" w:rsidRDefault="00293E8D" w:rsidP="00293E8D">
      <w:pPr>
        <w:jc w:val="both"/>
      </w:pPr>
      <w:r w:rsidRPr="00316368">
        <w:t>Окончание занятий:</w:t>
      </w:r>
    </w:p>
    <w:p w:rsidR="00293E8D" w:rsidRPr="00316368" w:rsidRDefault="00293E8D" w:rsidP="00293E8D">
      <w:pPr>
        <w:jc w:val="both"/>
      </w:pPr>
      <w:r w:rsidRPr="00316368">
        <w:t>для детей до 7 лет – не позднее 19:30;</w:t>
      </w:r>
    </w:p>
    <w:p w:rsidR="00293E8D" w:rsidRPr="00316368" w:rsidRDefault="00293E8D" w:rsidP="00293E8D">
      <w:pPr>
        <w:jc w:val="both"/>
      </w:pPr>
      <w:r w:rsidRPr="00316368">
        <w:t>для детей 7-10 лет – не позднее 20:00;</w:t>
      </w:r>
    </w:p>
    <w:p w:rsidR="00293E8D" w:rsidRPr="00316368" w:rsidRDefault="00293E8D" w:rsidP="00293E8D">
      <w:pPr>
        <w:jc w:val="both"/>
      </w:pPr>
      <w:r w:rsidRPr="00316368">
        <w:t>для детей 10-18 лет – не позднее 21:00</w:t>
      </w:r>
      <w:r w:rsidRPr="00316368">
        <w:rPr>
          <w:rStyle w:val="a7"/>
        </w:rPr>
        <w:endnoteReference w:id="5"/>
      </w:r>
      <w:r w:rsidRPr="00316368">
        <w:t>.</w:t>
      </w:r>
    </w:p>
    <w:p w:rsidR="00293E8D" w:rsidRPr="00316368" w:rsidRDefault="00293E8D" w:rsidP="00293E8D">
      <w:pPr>
        <w:jc w:val="both"/>
      </w:pPr>
      <w:r w:rsidRPr="00316368">
        <w:t>Продолжительность одного занятия:</w:t>
      </w:r>
    </w:p>
    <w:p w:rsidR="00293E8D" w:rsidRPr="00316368" w:rsidRDefault="00293E8D" w:rsidP="00293E8D">
      <w:pPr>
        <w:jc w:val="both"/>
      </w:pPr>
      <w:r w:rsidRPr="00316368">
        <w:t>для детей от 5 до 6 лет – не более 25 минут;</w:t>
      </w:r>
    </w:p>
    <w:p w:rsidR="00293E8D" w:rsidRPr="00316368" w:rsidRDefault="00293E8D" w:rsidP="00293E8D">
      <w:pPr>
        <w:jc w:val="both"/>
      </w:pPr>
      <w:r w:rsidRPr="00316368">
        <w:t>для детей от 6 до 7 лет – не более 30 минут;</w:t>
      </w:r>
    </w:p>
    <w:p w:rsidR="00293E8D" w:rsidRPr="00316368" w:rsidRDefault="00293E8D" w:rsidP="00293E8D">
      <w:pPr>
        <w:jc w:val="both"/>
      </w:pPr>
      <w:r w:rsidRPr="00316368">
        <w:t>для детей старше 7 лет – не более 40-45 минут</w:t>
      </w:r>
      <w:r w:rsidRPr="00316368">
        <w:rPr>
          <w:rStyle w:val="a7"/>
        </w:rPr>
        <w:endnoteReference w:id="6"/>
      </w:r>
      <w:r w:rsidRPr="00316368">
        <w:t>.</w:t>
      </w:r>
    </w:p>
    <w:p w:rsidR="00293E8D" w:rsidRPr="00316368" w:rsidRDefault="00293E8D" w:rsidP="00293E8D">
      <w:pPr>
        <w:jc w:val="both"/>
      </w:pPr>
      <w:r w:rsidRPr="00316368">
        <w:t>Продолжительность перерывов между занятиями – не менее 10 минут</w:t>
      </w:r>
      <w:r w:rsidRPr="00316368">
        <w:rPr>
          <w:rStyle w:val="a7"/>
        </w:rPr>
        <w:endnoteReference w:id="7"/>
      </w:r>
      <w:r w:rsidRPr="00316368">
        <w:t>.</w:t>
      </w:r>
    </w:p>
    <w:p w:rsidR="00293E8D" w:rsidRPr="00316368" w:rsidRDefault="007B00F5" w:rsidP="00293E8D">
      <w:pPr>
        <w:jc w:val="both"/>
      </w:pPr>
      <w:r w:rsidRPr="00316368">
        <w:rPr>
          <w:b/>
        </w:rPr>
        <w:t xml:space="preserve">5. </w:t>
      </w:r>
      <w:r w:rsidR="00293E8D" w:rsidRPr="00316368">
        <w:rPr>
          <w:b/>
        </w:rPr>
        <w:t xml:space="preserve">Форма обучения </w:t>
      </w:r>
      <w:r w:rsidR="00293E8D" w:rsidRPr="00316368">
        <w:t>– очная</w:t>
      </w:r>
      <w:r w:rsidR="00293E8D" w:rsidRPr="00316368">
        <w:rPr>
          <w:rStyle w:val="a7"/>
        </w:rPr>
        <w:endnoteReference w:id="8"/>
      </w:r>
      <w:r w:rsidR="00293E8D" w:rsidRPr="00316368">
        <w:t>.</w:t>
      </w:r>
    </w:p>
    <w:p w:rsidR="00293E8D" w:rsidRPr="00316368" w:rsidRDefault="00293E8D" w:rsidP="00293E8D">
      <w:pPr>
        <w:jc w:val="center"/>
        <w:rPr>
          <w:b/>
        </w:rPr>
      </w:pPr>
    </w:p>
    <w:p w:rsidR="00293E8D" w:rsidRPr="00316368" w:rsidRDefault="007B00F5" w:rsidP="00293E8D">
      <w:pPr>
        <w:jc w:val="center"/>
        <w:rPr>
          <w:b/>
        </w:rPr>
      </w:pPr>
      <w:r w:rsidRPr="00316368">
        <w:rPr>
          <w:b/>
        </w:rPr>
        <w:t xml:space="preserve">6. </w:t>
      </w:r>
      <w:r w:rsidR="00293E8D" w:rsidRPr="00316368">
        <w:rPr>
          <w:b/>
        </w:rPr>
        <w:t>Планируемые результаты освоения программы</w:t>
      </w:r>
      <w:r w:rsidR="00293E8D" w:rsidRPr="00316368">
        <w:rPr>
          <w:rStyle w:val="a7"/>
          <w:b/>
        </w:rPr>
        <w:endnoteReference w:id="9"/>
      </w:r>
    </w:p>
    <w:p w:rsidR="00293E8D" w:rsidRPr="00316368" w:rsidRDefault="00293E8D" w:rsidP="00293E8D">
      <w:pPr>
        <w:jc w:val="both"/>
      </w:pPr>
    </w:p>
    <w:p w:rsidR="00293E8D" w:rsidRPr="00316368" w:rsidRDefault="00293E8D" w:rsidP="00293E8D">
      <w:pPr>
        <w:jc w:val="both"/>
      </w:pPr>
      <w:r w:rsidRPr="00316368">
        <w:t>К концу 1-го года обучения</w:t>
      </w:r>
    </w:p>
    <w:tbl>
      <w:tblPr>
        <w:tblStyle w:val="a4"/>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7512"/>
      </w:tblGrid>
      <w:tr w:rsidR="00316368" w:rsidRPr="00316368" w:rsidTr="00293E8D">
        <w:tc>
          <w:tcPr>
            <w:tcW w:w="1276" w:type="dxa"/>
          </w:tcPr>
          <w:p w:rsidR="00293E8D" w:rsidRPr="00316368" w:rsidRDefault="00293E8D" w:rsidP="00222AB9">
            <w:pPr>
              <w:autoSpaceDE w:val="0"/>
              <w:autoSpaceDN w:val="0"/>
              <w:adjustRightInd w:val="0"/>
              <w:ind w:firstLine="0"/>
              <w:jc w:val="both"/>
            </w:pPr>
            <w:r w:rsidRPr="00316368">
              <w:t xml:space="preserve">умения, навыки </w:t>
            </w:r>
          </w:p>
        </w:tc>
        <w:tc>
          <w:tcPr>
            <w:tcW w:w="7512" w:type="dxa"/>
          </w:tcPr>
          <w:p w:rsidR="00293E8D" w:rsidRPr="00316368" w:rsidRDefault="00293E8D" w:rsidP="00222AB9">
            <w:pPr>
              <w:autoSpaceDE w:val="0"/>
              <w:autoSpaceDN w:val="0"/>
              <w:adjustRightInd w:val="0"/>
              <w:ind w:firstLine="0"/>
              <w:jc w:val="both"/>
            </w:pPr>
            <w:r w:rsidRPr="00316368">
              <w:t>свободно обращаться с ракеткой и мячом, уверенно ловить мяч руками с отскока и с лета, катать мячи руками и ракеткой по различным направлениям (линия, диагональ), останавливать ракеткой катящийся мяч, уверенно выполнять «чеканку» (отбивания мяча от пола), подбивать мяч на ладонной и тыльной сторонах ракетки, контролируя при движении высоту и вертикальное направление отскока мяча;</w:t>
            </w:r>
          </w:p>
          <w:p w:rsidR="00293E8D" w:rsidRPr="00316368" w:rsidRDefault="00293E8D" w:rsidP="00222AB9">
            <w:pPr>
              <w:autoSpaceDE w:val="0"/>
              <w:autoSpaceDN w:val="0"/>
              <w:adjustRightInd w:val="0"/>
              <w:ind w:firstLine="0"/>
              <w:jc w:val="both"/>
            </w:pPr>
            <w:r w:rsidRPr="00316368">
              <w:t>выполнять имитацию ударов срезкой справа и слева с правильным балансом, показывать расположение точки контакта, делать окончание удара с поднятым локтем на уровне плеч;</w:t>
            </w:r>
          </w:p>
          <w:p w:rsidR="00293E8D" w:rsidRPr="00316368" w:rsidRDefault="00293E8D" w:rsidP="00222AB9">
            <w:pPr>
              <w:autoSpaceDE w:val="0"/>
              <w:autoSpaceDN w:val="0"/>
              <w:adjustRightInd w:val="0"/>
              <w:ind w:firstLine="0"/>
              <w:jc w:val="both"/>
            </w:pPr>
            <w:r w:rsidRPr="00316368">
              <w:t>выполнять серии розыгрышей ударами срезкой друг с другом в паре только справа или только слева с акцентом на: а) технику исполнения, б) удержание мяча в игре;</w:t>
            </w:r>
          </w:p>
          <w:p w:rsidR="00293E8D" w:rsidRPr="00316368" w:rsidRDefault="00293E8D" w:rsidP="00222AB9">
            <w:pPr>
              <w:autoSpaceDE w:val="0"/>
              <w:autoSpaceDN w:val="0"/>
              <w:adjustRightInd w:val="0"/>
              <w:ind w:firstLine="0"/>
              <w:jc w:val="both"/>
            </w:pPr>
            <w:r w:rsidRPr="00316368">
              <w:t>перемещаться в стороны от центра стола на 2-3 шага и играть с чередованием ударов срезкой справа-слева;</w:t>
            </w:r>
          </w:p>
          <w:p w:rsidR="00293E8D" w:rsidRPr="00316368" w:rsidRDefault="00293E8D" w:rsidP="00222AB9">
            <w:pPr>
              <w:autoSpaceDE w:val="0"/>
              <w:autoSpaceDN w:val="0"/>
              <w:adjustRightInd w:val="0"/>
              <w:ind w:firstLine="0"/>
              <w:jc w:val="both"/>
            </w:pPr>
            <w:r w:rsidRPr="00316368">
              <w:t>уверенно выполнять удары срезкой в средней точке полета мяча в правильной стойке</w:t>
            </w:r>
          </w:p>
        </w:tc>
      </w:tr>
      <w:tr w:rsidR="00293E8D" w:rsidRPr="00316368" w:rsidTr="00293E8D">
        <w:tc>
          <w:tcPr>
            <w:tcW w:w="1276" w:type="dxa"/>
          </w:tcPr>
          <w:p w:rsidR="00293E8D" w:rsidRPr="00316368" w:rsidRDefault="00293E8D" w:rsidP="00222AB9">
            <w:pPr>
              <w:autoSpaceDE w:val="0"/>
              <w:autoSpaceDN w:val="0"/>
              <w:adjustRightInd w:val="0"/>
              <w:ind w:firstLine="0"/>
              <w:jc w:val="both"/>
            </w:pPr>
            <w:r w:rsidRPr="00316368">
              <w:t>знания</w:t>
            </w:r>
          </w:p>
        </w:tc>
        <w:tc>
          <w:tcPr>
            <w:tcW w:w="7512" w:type="dxa"/>
          </w:tcPr>
          <w:p w:rsidR="00293E8D" w:rsidRPr="00316368" w:rsidRDefault="00293E8D" w:rsidP="00222AB9">
            <w:pPr>
              <w:autoSpaceDE w:val="0"/>
              <w:autoSpaceDN w:val="0"/>
              <w:adjustRightInd w:val="0"/>
              <w:ind w:firstLine="0"/>
              <w:jc w:val="both"/>
            </w:pPr>
            <w:r w:rsidRPr="00316368">
              <w:t>правила игры и способ начисления очка при игре на счет;</w:t>
            </w:r>
          </w:p>
          <w:p w:rsidR="00293E8D" w:rsidRPr="00316368" w:rsidRDefault="00293E8D" w:rsidP="00222AB9">
            <w:pPr>
              <w:autoSpaceDE w:val="0"/>
              <w:autoSpaceDN w:val="0"/>
              <w:adjustRightInd w:val="0"/>
              <w:ind w:firstLine="0"/>
              <w:jc w:val="both"/>
            </w:pPr>
            <w:r w:rsidRPr="00316368">
              <w:t>правила безопасного поведения во время занятий и соревнований по настольному теннису</w:t>
            </w:r>
          </w:p>
        </w:tc>
      </w:tr>
    </w:tbl>
    <w:p w:rsidR="00293E8D" w:rsidRPr="00316368" w:rsidRDefault="00293E8D" w:rsidP="00293E8D">
      <w:pPr>
        <w:autoSpaceDE w:val="0"/>
        <w:autoSpaceDN w:val="0"/>
        <w:adjustRightInd w:val="0"/>
        <w:jc w:val="both"/>
      </w:pPr>
    </w:p>
    <w:p w:rsidR="00293E8D" w:rsidRPr="00316368" w:rsidRDefault="00293E8D" w:rsidP="00293E8D">
      <w:pPr>
        <w:autoSpaceDE w:val="0"/>
        <w:autoSpaceDN w:val="0"/>
        <w:adjustRightInd w:val="0"/>
        <w:jc w:val="both"/>
      </w:pPr>
      <w:r w:rsidRPr="00316368">
        <w:t>К концу 2-го года обучения</w:t>
      </w:r>
    </w:p>
    <w:tbl>
      <w:tblPr>
        <w:tblStyle w:val="a4"/>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7"/>
        <w:gridCol w:w="7321"/>
      </w:tblGrid>
      <w:tr w:rsidR="00316368" w:rsidRPr="00316368" w:rsidTr="00293E8D">
        <w:tc>
          <w:tcPr>
            <w:tcW w:w="1467" w:type="dxa"/>
          </w:tcPr>
          <w:p w:rsidR="00293E8D" w:rsidRPr="00316368" w:rsidRDefault="00293E8D" w:rsidP="00222AB9">
            <w:pPr>
              <w:autoSpaceDE w:val="0"/>
              <w:autoSpaceDN w:val="0"/>
              <w:adjustRightInd w:val="0"/>
              <w:ind w:firstLine="0"/>
              <w:jc w:val="both"/>
            </w:pPr>
            <w:r w:rsidRPr="00316368">
              <w:lastRenderedPageBreak/>
              <w:t xml:space="preserve">умения, навыки </w:t>
            </w:r>
          </w:p>
        </w:tc>
        <w:tc>
          <w:tcPr>
            <w:tcW w:w="7321" w:type="dxa"/>
          </w:tcPr>
          <w:p w:rsidR="00293E8D" w:rsidRPr="00316368" w:rsidRDefault="00293E8D" w:rsidP="00222AB9">
            <w:pPr>
              <w:autoSpaceDE w:val="0"/>
              <w:autoSpaceDN w:val="0"/>
              <w:adjustRightInd w:val="0"/>
              <w:ind w:firstLine="0"/>
              <w:jc w:val="both"/>
            </w:pPr>
            <w:r w:rsidRPr="00316368">
              <w:t xml:space="preserve">демонстрировать все умения, приобретенные за 1-ый год обучения; </w:t>
            </w:r>
          </w:p>
          <w:p w:rsidR="00293E8D" w:rsidRPr="00316368" w:rsidRDefault="00293E8D" w:rsidP="00222AB9">
            <w:pPr>
              <w:autoSpaceDE w:val="0"/>
              <w:autoSpaceDN w:val="0"/>
              <w:adjustRightInd w:val="0"/>
              <w:ind w:firstLine="0"/>
              <w:jc w:val="both"/>
            </w:pPr>
            <w:r w:rsidRPr="00316368">
              <w:t>выполнять удары накатом справа и слева одиночными ударами, серией ударов только справа или только слева, чередованием справа-слева;</w:t>
            </w:r>
          </w:p>
          <w:p w:rsidR="00293E8D" w:rsidRPr="00316368" w:rsidRDefault="00293E8D" w:rsidP="00222AB9">
            <w:pPr>
              <w:autoSpaceDE w:val="0"/>
              <w:autoSpaceDN w:val="0"/>
              <w:adjustRightInd w:val="0"/>
              <w:ind w:firstLine="0"/>
              <w:jc w:val="both"/>
            </w:pPr>
            <w:r w:rsidRPr="00316368">
              <w:t>вводить мяч в игру подачей с укороченным замахом и правильным ритмическим рисунком удара, выполнять быстрый накат;</w:t>
            </w:r>
          </w:p>
          <w:p w:rsidR="00293E8D" w:rsidRPr="00316368" w:rsidRDefault="00293E8D" w:rsidP="00222AB9">
            <w:pPr>
              <w:autoSpaceDE w:val="0"/>
              <w:autoSpaceDN w:val="0"/>
              <w:adjustRightInd w:val="0"/>
              <w:ind w:firstLine="0"/>
              <w:jc w:val="both"/>
            </w:pPr>
            <w:r w:rsidRPr="00316368">
              <w:t>при розыгрыше очка выполнять прием подачи, отвечать ударами с высокой, средней и низкой траекторией полета мяча;</w:t>
            </w:r>
          </w:p>
          <w:p w:rsidR="00293E8D" w:rsidRPr="00316368" w:rsidRDefault="00293E8D" w:rsidP="00222AB9">
            <w:pPr>
              <w:autoSpaceDE w:val="0"/>
              <w:autoSpaceDN w:val="0"/>
              <w:adjustRightInd w:val="0"/>
              <w:ind w:firstLine="0"/>
              <w:jc w:val="both"/>
            </w:pPr>
            <w:r w:rsidRPr="00316368">
              <w:t xml:space="preserve">свободно перемещаться при игре по площадке на 1-3 шага в сторону и 1-2 вперед-назад; </w:t>
            </w:r>
          </w:p>
          <w:p w:rsidR="00293E8D" w:rsidRPr="00316368" w:rsidRDefault="00293E8D" w:rsidP="00222AB9">
            <w:pPr>
              <w:autoSpaceDE w:val="0"/>
              <w:autoSpaceDN w:val="0"/>
              <w:adjustRightInd w:val="0"/>
              <w:ind w:firstLine="0"/>
              <w:jc w:val="both"/>
            </w:pPr>
            <w:r w:rsidRPr="00316368">
              <w:t>понимать процесс соревновательной деятельности, уметь бороться за очки, активно взаимодействовать с другими детьми в позициях «соперничество» и «сотрудничество»;</w:t>
            </w:r>
          </w:p>
          <w:p w:rsidR="00293E8D" w:rsidRPr="00316368" w:rsidRDefault="00293E8D" w:rsidP="00222AB9">
            <w:pPr>
              <w:autoSpaceDE w:val="0"/>
              <w:autoSpaceDN w:val="0"/>
              <w:adjustRightInd w:val="0"/>
              <w:ind w:firstLine="0"/>
              <w:jc w:val="both"/>
            </w:pPr>
            <w:r w:rsidRPr="00316368">
              <w:t>самостоятельно проводить короткие соревновательные игры на счет</w:t>
            </w:r>
          </w:p>
        </w:tc>
      </w:tr>
      <w:tr w:rsidR="00293E8D" w:rsidRPr="00316368" w:rsidTr="00293E8D">
        <w:tc>
          <w:tcPr>
            <w:tcW w:w="1467" w:type="dxa"/>
          </w:tcPr>
          <w:p w:rsidR="00293E8D" w:rsidRPr="00316368" w:rsidRDefault="00293E8D" w:rsidP="00222AB9">
            <w:pPr>
              <w:autoSpaceDE w:val="0"/>
              <w:autoSpaceDN w:val="0"/>
              <w:adjustRightInd w:val="0"/>
              <w:ind w:firstLine="0"/>
              <w:jc w:val="both"/>
            </w:pPr>
            <w:r w:rsidRPr="00316368">
              <w:t>знания</w:t>
            </w:r>
          </w:p>
        </w:tc>
        <w:tc>
          <w:tcPr>
            <w:tcW w:w="7321" w:type="dxa"/>
          </w:tcPr>
          <w:p w:rsidR="00293E8D" w:rsidRPr="00316368" w:rsidRDefault="00293E8D" w:rsidP="00222AB9">
            <w:pPr>
              <w:autoSpaceDE w:val="0"/>
              <w:autoSpaceDN w:val="0"/>
              <w:adjustRightInd w:val="0"/>
              <w:ind w:firstLine="0"/>
              <w:jc w:val="both"/>
            </w:pPr>
            <w:r w:rsidRPr="00316368">
              <w:t>терминология, организация мест проведения занятий, правила игры;</w:t>
            </w:r>
          </w:p>
          <w:p w:rsidR="00293E8D" w:rsidRPr="00316368" w:rsidRDefault="00293E8D" w:rsidP="00222AB9">
            <w:pPr>
              <w:autoSpaceDE w:val="0"/>
              <w:autoSpaceDN w:val="0"/>
              <w:adjustRightInd w:val="0"/>
              <w:ind w:firstLine="0"/>
              <w:jc w:val="both"/>
            </w:pPr>
            <w:r w:rsidRPr="00316368">
              <w:t>способы и правила оказания доврачебной помощи при травмах, вывихах и растяжениях</w:t>
            </w:r>
          </w:p>
        </w:tc>
      </w:tr>
    </w:tbl>
    <w:p w:rsidR="00293E8D" w:rsidRPr="00316368" w:rsidRDefault="00293E8D" w:rsidP="00293E8D">
      <w:pPr>
        <w:autoSpaceDE w:val="0"/>
        <w:autoSpaceDN w:val="0"/>
        <w:adjustRightInd w:val="0"/>
        <w:jc w:val="both"/>
      </w:pPr>
    </w:p>
    <w:p w:rsidR="00293E8D" w:rsidRPr="00316368" w:rsidRDefault="00293E8D" w:rsidP="00293E8D">
      <w:pPr>
        <w:autoSpaceDE w:val="0"/>
        <w:autoSpaceDN w:val="0"/>
        <w:adjustRightInd w:val="0"/>
        <w:jc w:val="both"/>
      </w:pPr>
      <w:r w:rsidRPr="00316368">
        <w:t>К концу 3-го года обучения</w:t>
      </w:r>
    </w:p>
    <w:tbl>
      <w:tblPr>
        <w:tblStyle w:val="a4"/>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218"/>
      </w:tblGrid>
      <w:tr w:rsidR="00316368" w:rsidRPr="00316368" w:rsidTr="00293E8D">
        <w:tc>
          <w:tcPr>
            <w:tcW w:w="1560" w:type="dxa"/>
          </w:tcPr>
          <w:p w:rsidR="00293E8D" w:rsidRPr="00316368" w:rsidRDefault="00293E8D" w:rsidP="00222AB9">
            <w:pPr>
              <w:autoSpaceDE w:val="0"/>
              <w:autoSpaceDN w:val="0"/>
              <w:adjustRightInd w:val="0"/>
              <w:ind w:firstLine="0"/>
              <w:jc w:val="both"/>
            </w:pPr>
            <w:r w:rsidRPr="00316368">
              <w:t xml:space="preserve">умения, навыки </w:t>
            </w:r>
          </w:p>
        </w:tc>
        <w:tc>
          <w:tcPr>
            <w:tcW w:w="7218" w:type="dxa"/>
          </w:tcPr>
          <w:p w:rsidR="00293E8D" w:rsidRPr="00316368" w:rsidRDefault="00293E8D" w:rsidP="00222AB9">
            <w:pPr>
              <w:autoSpaceDE w:val="0"/>
              <w:autoSpaceDN w:val="0"/>
              <w:adjustRightInd w:val="0"/>
              <w:ind w:firstLine="0"/>
              <w:jc w:val="both"/>
            </w:pPr>
            <w:r w:rsidRPr="00316368">
              <w:t>демонстрировать умения, приобретенные за первые два года обучения, значительно расширив вариативность ударов за счет использования различных траекторий (высокая, низкая, средняя), направлений (линия, диагональ) и длины (длинный, короткий) удара, а также способов вращения мяча (крученый, резаный);</w:t>
            </w:r>
          </w:p>
          <w:p w:rsidR="00293E8D" w:rsidRPr="00316368" w:rsidRDefault="00293E8D" w:rsidP="00222AB9">
            <w:pPr>
              <w:autoSpaceDE w:val="0"/>
              <w:autoSpaceDN w:val="0"/>
              <w:adjustRightInd w:val="0"/>
              <w:ind w:firstLine="0"/>
              <w:jc w:val="both"/>
            </w:pPr>
            <w:r w:rsidRPr="00316368">
              <w:t>свободно перемещаться по всей игровой площадке у стола вправо-влево на 2-4 шага, вперед-назад и по диагонали на 2-3 шага, выходить к короткому мячу, демонстрировать активную игру, используя весь арсенал полученных умений;</w:t>
            </w:r>
          </w:p>
          <w:p w:rsidR="00293E8D" w:rsidRPr="00316368" w:rsidRDefault="00293E8D" w:rsidP="00222AB9">
            <w:pPr>
              <w:autoSpaceDE w:val="0"/>
              <w:autoSpaceDN w:val="0"/>
              <w:adjustRightInd w:val="0"/>
              <w:ind w:firstLine="0"/>
              <w:jc w:val="both"/>
            </w:pPr>
            <w:r w:rsidRPr="00316368">
              <w:t>вести счет во время соревнований;</w:t>
            </w:r>
          </w:p>
          <w:p w:rsidR="00293E8D" w:rsidRPr="00316368" w:rsidRDefault="00293E8D" w:rsidP="00222AB9">
            <w:pPr>
              <w:autoSpaceDE w:val="0"/>
              <w:autoSpaceDN w:val="0"/>
              <w:adjustRightInd w:val="0"/>
              <w:ind w:firstLine="0"/>
              <w:jc w:val="both"/>
            </w:pPr>
            <w:r w:rsidRPr="00316368">
              <w:t>при самостоятельном судействе придерживаться теннисного этикета, доброжелательно относиться к другим детям в группе</w:t>
            </w:r>
          </w:p>
        </w:tc>
      </w:tr>
      <w:tr w:rsidR="00293E8D" w:rsidRPr="00316368" w:rsidTr="00293E8D">
        <w:tc>
          <w:tcPr>
            <w:tcW w:w="1560" w:type="dxa"/>
          </w:tcPr>
          <w:p w:rsidR="00293E8D" w:rsidRPr="00316368" w:rsidRDefault="00293E8D" w:rsidP="00222AB9">
            <w:pPr>
              <w:autoSpaceDE w:val="0"/>
              <w:autoSpaceDN w:val="0"/>
              <w:adjustRightInd w:val="0"/>
              <w:ind w:firstLine="0"/>
              <w:jc w:val="both"/>
            </w:pPr>
            <w:r w:rsidRPr="00316368">
              <w:t>знания</w:t>
            </w:r>
          </w:p>
        </w:tc>
        <w:tc>
          <w:tcPr>
            <w:tcW w:w="7218" w:type="dxa"/>
          </w:tcPr>
          <w:p w:rsidR="00293E8D" w:rsidRPr="00316368" w:rsidRDefault="00293E8D" w:rsidP="00222AB9">
            <w:pPr>
              <w:autoSpaceDE w:val="0"/>
              <w:autoSpaceDN w:val="0"/>
              <w:adjustRightInd w:val="0"/>
              <w:ind w:firstLine="0"/>
              <w:jc w:val="both"/>
            </w:pPr>
            <w:r w:rsidRPr="00316368">
              <w:t>правила и методы регулирования физической нагрузки;</w:t>
            </w:r>
          </w:p>
          <w:p w:rsidR="00293E8D" w:rsidRPr="00316368" w:rsidRDefault="00293E8D" w:rsidP="00222AB9">
            <w:pPr>
              <w:autoSpaceDE w:val="0"/>
              <w:autoSpaceDN w:val="0"/>
              <w:adjustRightInd w:val="0"/>
              <w:ind w:firstLine="0"/>
              <w:jc w:val="both"/>
            </w:pPr>
            <w:r w:rsidRPr="00316368">
              <w:t>методика выполнения контрольно-тестовых упражнений</w:t>
            </w:r>
          </w:p>
        </w:tc>
      </w:tr>
    </w:tbl>
    <w:p w:rsidR="00293E8D" w:rsidRPr="00316368" w:rsidRDefault="00293E8D" w:rsidP="00293E8D">
      <w:pPr>
        <w:autoSpaceDE w:val="0"/>
        <w:autoSpaceDN w:val="0"/>
        <w:adjustRightInd w:val="0"/>
        <w:jc w:val="both"/>
      </w:pPr>
    </w:p>
    <w:p w:rsidR="00293E8D" w:rsidRPr="00316368" w:rsidRDefault="00293E8D" w:rsidP="00293E8D">
      <w:pPr>
        <w:autoSpaceDE w:val="0"/>
        <w:autoSpaceDN w:val="0"/>
        <w:adjustRightInd w:val="0"/>
        <w:jc w:val="both"/>
      </w:pPr>
      <w:r w:rsidRPr="00316368">
        <w:t>К концу 4-го года обучения</w:t>
      </w:r>
    </w:p>
    <w:tbl>
      <w:tblPr>
        <w:tblStyle w:val="a4"/>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218"/>
      </w:tblGrid>
      <w:tr w:rsidR="00316368" w:rsidRPr="00316368" w:rsidTr="00293E8D">
        <w:tc>
          <w:tcPr>
            <w:tcW w:w="1560" w:type="dxa"/>
          </w:tcPr>
          <w:p w:rsidR="00293E8D" w:rsidRPr="00316368" w:rsidRDefault="00293E8D" w:rsidP="00222AB9">
            <w:pPr>
              <w:autoSpaceDE w:val="0"/>
              <w:autoSpaceDN w:val="0"/>
              <w:adjustRightInd w:val="0"/>
              <w:ind w:firstLine="0"/>
              <w:jc w:val="both"/>
            </w:pPr>
            <w:r w:rsidRPr="00316368">
              <w:t xml:space="preserve">умения, навыки </w:t>
            </w:r>
          </w:p>
        </w:tc>
        <w:tc>
          <w:tcPr>
            <w:tcW w:w="7218" w:type="dxa"/>
          </w:tcPr>
          <w:p w:rsidR="00293E8D" w:rsidRPr="00316368" w:rsidRDefault="00293E8D" w:rsidP="00222AB9">
            <w:pPr>
              <w:autoSpaceDE w:val="0"/>
              <w:autoSpaceDN w:val="0"/>
              <w:adjustRightInd w:val="0"/>
              <w:ind w:firstLine="0"/>
              <w:jc w:val="both"/>
            </w:pPr>
            <w:r w:rsidRPr="00316368">
              <w:t>демонстрировать стабильность выполнения технических действий: подачи, приема подачи, ударов справа и слева срезкой, накатом и топ-спином;</w:t>
            </w:r>
          </w:p>
          <w:p w:rsidR="00293E8D" w:rsidRPr="00316368" w:rsidRDefault="00293E8D" w:rsidP="00222AB9">
            <w:pPr>
              <w:autoSpaceDE w:val="0"/>
              <w:autoSpaceDN w:val="0"/>
              <w:adjustRightInd w:val="0"/>
              <w:ind w:firstLine="0"/>
              <w:jc w:val="both"/>
            </w:pPr>
            <w:r w:rsidRPr="00316368">
              <w:t>выполнять удар в средней и низкой точках отскока мяча;</w:t>
            </w:r>
          </w:p>
          <w:p w:rsidR="00293E8D" w:rsidRPr="00316368" w:rsidRDefault="00293E8D" w:rsidP="00222AB9">
            <w:pPr>
              <w:autoSpaceDE w:val="0"/>
              <w:autoSpaceDN w:val="0"/>
              <w:adjustRightInd w:val="0"/>
              <w:ind w:firstLine="0"/>
              <w:jc w:val="both"/>
            </w:pPr>
            <w:r w:rsidRPr="00316368">
              <w:t>выполнять закрытые комбинации по заданной схеме выполнения ударов и открытые комбинации с заданным способом выигрыша очка;</w:t>
            </w:r>
          </w:p>
          <w:p w:rsidR="00293E8D" w:rsidRPr="00316368" w:rsidRDefault="00293E8D" w:rsidP="00222AB9">
            <w:pPr>
              <w:autoSpaceDE w:val="0"/>
              <w:autoSpaceDN w:val="0"/>
              <w:adjustRightInd w:val="0"/>
              <w:ind w:firstLine="0"/>
              <w:jc w:val="both"/>
            </w:pPr>
            <w:r w:rsidRPr="00316368">
              <w:t>при розыгрыше очка использовать атакующий удар, при игре накатами выигрывать очко завершающим ударом;</w:t>
            </w:r>
          </w:p>
          <w:p w:rsidR="00293E8D" w:rsidRPr="00316368" w:rsidRDefault="00293E8D" w:rsidP="00222AB9">
            <w:pPr>
              <w:autoSpaceDE w:val="0"/>
              <w:autoSpaceDN w:val="0"/>
              <w:adjustRightInd w:val="0"/>
              <w:ind w:firstLine="0"/>
              <w:jc w:val="both"/>
            </w:pPr>
            <w:r w:rsidRPr="00316368">
              <w:t>активно двигаться по всей площадке, демонстрируя стабильную точку удара, правильное перемещение к мячу, остановку и возврат в исходное положение;</w:t>
            </w:r>
          </w:p>
          <w:p w:rsidR="00293E8D" w:rsidRPr="00316368" w:rsidRDefault="00293E8D" w:rsidP="00222AB9">
            <w:pPr>
              <w:autoSpaceDE w:val="0"/>
              <w:autoSpaceDN w:val="0"/>
              <w:adjustRightInd w:val="0"/>
              <w:ind w:firstLine="0"/>
              <w:jc w:val="both"/>
            </w:pPr>
            <w:r w:rsidRPr="00316368">
              <w:t>при игре с соперником переводить мяч, чтобы сыграть в свободную сторону, понимать геометрию стола, видеть правильный момент защиты и атаки, для выигрыша очка связывать удары между собой</w:t>
            </w:r>
          </w:p>
        </w:tc>
      </w:tr>
      <w:tr w:rsidR="00293E8D" w:rsidRPr="00316368" w:rsidTr="00293E8D">
        <w:tc>
          <w:tcPr>
            <w:tcW w:w="1560" w:type="dxa"/>
          </w:tcPr>
          <w:p w:rsidR="00293E8D" w:rsidRPr="00316368" w:rsidRDefault="00293E8D" w:rsidP="00222AB9">
            <w:pPr>
              <w:autoSpaceDE w:val="0"/>
              <w:autoSpaceDN w:val="0"/>
              <w:adjustRightInd w:val="0"/>
              <w:ind w:firstLine="0"/>
              <w:jc w:val="both"/>
            </w:pPr>
            <w:r w:rsidRPr="00316368">
              <w:t>знания</w:t>
            </w:r>
          </w:p>
        </w:tc>
        <w:tc>
          <w:tcPr>
            <w:tcW w:w="7218" w:type="dxa"/>
          </w:tcPr>
          <w:p w:rsidR="00293E8D" w:rsidRPr="00316368" w:rsidRDefault="00293E8D" w:rsidP="00222AB9">
            <w:pPr>
              <w:autoSpaceDE w:val="0"/>
              <w:autoSpaceDN w:val="0"/>
              <w:adjustRightInd w:val="0"/>
              <w:ind w:firstLine="0"/>
              <w:jc w:val="both"/>
            </w:pPr>
            <w:r w:rsidRPr="00316368">
              <w:t xml:space="preserve">организация соревнований по настольному теннису; </w:t>
            </w:r>
          </w:p>
          <w:p w:rsidR="00293E8D" w:rsidRPr="00316368" w:rsidRDefault="00293E8D" w:rsidP="00222AB9">
            <w:pPr>
              <w:autoSpaceDE w:val="0"/>
              <w:autoSpaceDN w:val="0"/>
              <w:adjustRightInd w:val="0"/>
              <w:ind w:firstLine="0"/>
              <w:jc w:val="both"/>
            </w:pPr>
            <w:r w:rsidRPr="00316368">
              <w:t>порядок ведения счета в партии, встрече, командном матче;</w:t>
            </w:r>
          </w:p>
          <w:p w:rsidR="00293E8D" w:rsidRPr="00316368" w:rsidRDefault="00293E8D" w:rsidP="00222AB9">
            <w:pPr>
              <w:autoSpaceDE w:val="0"/>
              <w:autoSpaceDN w:val="0"/>
              <w:adjustRightInd w:val="0"/>
              <w:ind w:firstLine="0"/>
              <w:jc w:val="both"/>
            </w:pPr>
            <w:r w:rsidRPr="00316368">
              <w:lastRenderedPageBreak/>
              <w:t>понятия о стратегии, системе, тактике и стиле игры;</w:t>
            </w:r>
          </w:p>
          <w:p w:rsidR="00293E8D" w:rsidRPr="00316368" w:rsidRDefault="00293E8D" w:rsidP="00222AB9">
            <w:pPr>
              <w:autoSpaceDE w:val="0"/>
              <w:autoSpaceDN w:val="0"/>
              <w:adjustRightInd w:val="0"/>
              <w:ind w:firstLine="0"/>
              <w:jc w:val="both"/>
            </w:pPr>
            <w:r w:rsidRPr="00316368">
              <w:t>методика выполнения технических элементов;</w:t>
            </w:r>
          </w:p>
          <w:p w:rsidR="00293E8D" w:rsidRPr="00316368" w:rsidRDefault="00293E8D" w:rsidP="00222AB9">
            <w:pPr>
              <w:autoSpaceDE w:val="0"/>
              <w:autoSpaceDN w:val="0"/>
              <w:adjustRightInd w:val="0"/>
              <w:ind w:firstLine="0"/>
              <w:jc w:val="both"/>
            </w:pPr>
            <w:r w:rsidRPr="00316368">
              <w:t>методы и средства восстановления работоспособности организма после различных по объему и интенсивности тренировочных нагрузок</w:t>
            </w:r>
          </w:p>
        </w:tc>
      </w:tr>
    </w:tbl>
    <w:p w:rsidR="00293E8D" w:rsidRPr="00316368" w:rsidRDefault="00293E8D" w:rsidP="00293E8D">
      <w:pPr>
        <w:autoSpaceDE w:val="0"/>
        <w:autoSpaceDN w:val="0"/>
        <w:adjustRightInd w:val="0"/>
        <w:jc w:val="both"/>
      </w:pPr>
    </w:p>
    <w:p w:rsidR="00293E8D" w:rsidRPr="00316368" w:rsidRDefault="00222AB9" w:rsidP="00293E8D">
      <w:pPr>
        <w:jc w:val="center"/>
      </w:pPr>
      <w:r w:rsidRPr="00316368">
        <w:rPr>
          <w:b/>
        </w:rPr>
        <w:t>7</w:t>
      </w:r>
      <w:r w:rsidR="007B00F5" w:rsidRPr="00316368">
        <w:rPr>
          <w:b/>
        </w:rPr>
        <w:t xml:space="preserve">. </w:t>
      </w:r>
      <w:r w:rsidR="00293E8D" w:rsidRPr="00316368">
        <w:rPr>
          <w:b/>
        </w:rPr>
        <w:t>Годовой учебно-тренировочный план</w:t>
      </w:r>
    </w:p>
    <w:p w:rsidR="00293E8D" w:rsidRPr="00316368" w:rsidRDefault="00293E8D" w:rsidP="00293E8D">
      <w:pPr>
        <w:jc w:val="both"/>
      </w:pPr>
    </w:p>
    <w:tbl>
      <w:tblPr>
        <w:tblStyle w:val="a4"/>
        <w:tblW w:w="0" w:type="auto"/>
        <w:tblLook w:val="04A0" w:firstRow="1" w:lastRow="0" w:firstColumn="1" w:lastColumn="0" w:noHBand="0" w:noVBand="1"/>
      </w:tblPr>
      <w:tblGrid>
        <w:gridCol w:w="562"/>
        <w:gridCol w:w="2552"/>
        <w:gridCol w:w="1557"/>
        <w:gridCol w:w="1558"/>
        <w:gridCol w:w="1558"/>
        <w:gridCol w:w="1558"/>
      </w:tblGrid>
      <w:tr w:rsidR="00316368" w:rsidRPr="00316368" w:rsidTr="00293E8D">
        <w:tc>
          <w:tcPr>
            <w:tcW w:w="562" w:type="dxa"/>
            <w:vMerge w:val="restart"/>
          </w:tcPr>
          <w:p w:rsidR="00293E8D" w:rsidRPr="00316368" w:rsidRDefault="00293E8D" w:rsidP="00222AB9">
            <w:pPr>
              <w:ind w:firstLine="0"/>
              <w:jc w:val="both"/>
            </w:pPr>
            <w:r w:rsidRPr="00316368">
              <w:t>№ п/п</w:t>
            </w:r>
          </w:p>
        </w:tc>
        <w:tc>
          <w:tcPr>
            <w:tcW w:w="2552" w:type="dxa"/>
            <w:vMerge w:val="restart"/>
          </w:tcPr>
          <w:p w:rsidR="00293E8D" w:rsidRPr="00316368" w:rsidRDefault="00293E8D" w:rsidP="00222AB9">
            <w:pPr>
              <w:ind w:firstLine="0"/>
              <w:jc w:val="both"/>
            </w:pPr>
            <w:r w:rsidRPr="00316368">
              <w:t>Виды спортивной подготовки и иные мероприятия</w:t>
            </w:r>
          </w:p>
        </w:tc>
        <w:tc>
          <w:tcPr>
            <w:tcW w:w="6231" w:type="dxa"/>
            <w:gridSpan w:val="4"/>
            <w:vAlign w:val="center"/>
          </w:tcPr>
          <w:p w:rsidR="00293E8D" w:rsidRPr="00316368" w:rsidRDefault="00293E8D" w:rsidP="00222AB9">
            <w:pPr>
              <w:ind w:firstLine="0"/>
              <w:jc w:val="center"/>
            </w:pPr>
            <w:r w:rsidRPr="00316368">
              <w:t>Годы обучения</w:t>
            </w:r>
          </w:p>
        </w:tc>
      </w:tr>
      <w:tr w:rsidR="00316368" w:rsidRPr="00316368" w:rsidTr="00293E8D">
        <w:tc>
          <w:tcPr>
            <w:tcW w:w="562" w:type="dxa"/>
            <w:vMerge/>
          </w:tcPr>
          <w:p w:rsidR="00293E8D" w:rsidRPr="00316368" w:rsidRDefault="00293E8D" w:rsidP="00222AB9">
            <w:pPr>
              <w:ind w:firstLine="0"/>
              <w:jc w:val="both"/>
            </w:pPr>
          </w:p>
        </w:tc>
        <w:tc>
          <w:tcPr>
            <w:tcW w:w="2552" w:type="dxa"/>
            <w:vMerge/>
          </w:tcPr>
          <w:p w:rsidR="00293E8D" w:rsidRPr="00316368" w:rsidRDefault="00293E8D" w:rsidP="00222AB9">
            <w:pPr>
              <w:ind w:firstLine="0"/>
              <w:jc w:val="both"/>
            </w:pPr>
          </w:p>
        </w:tc>
        <w:tc>
          <w:tcPr>
            <w:tcW w:w="1557" w:type="dxa"/>
            <w:vAlign w:val="center"/>
          </w:tcPr>
          <w:p w:rsidR="00293E8D" w:rsidRPr="00316368" w:rsidRDefault="00293E8D" w:rsidP="00222AB9">
            <w:pPr>
              <w:ind w:firstLine="0"/>
              <w:jc w:val="center"/>
            </w:pPr>
            <w:r w:rsidRPr="00316368">
              <w:t>1-й</w:t>
            </w:r>
          </w:p>
        </w:tc>
        <w:tc>
          <w:tcPr>
            <w:tcW w:w="1558" w:type="dxa"/>
            <w:vAlign w:val="center"/>
          </w:tcPr>
          <w:p w:rsidR="00293E8D" w:rsidRPr="00316368" w:rsidRDefault="00293E8D" w:rsidP="00222AB9">
            <w:pPr>
              <w:ind w:firstLine="0"/>
              <w:jc w:val="center"/>
            </w:pPr>
            <w:r w:rsidRPr="00316368">
              <w:t>2-й</w:t>
            </w:r>
          </w:p>
        </w:tc>
        <w:tc>
          <w:tcPr>
            <w:tcW w:w="1558" w:type="dxa"/>
            <w:vAlign w:val="center"/>
          </w:tcPr>
          <w:p w:rsidR="00293E8D" w:rsidRPr="00316368" w:rsidRDefault="00293E8D" w:rsidP="00222AB9">
            <w:pPr>
              <w:ind w:firstLine="0"/>
              <w:jc w:val="center"/>
            </w:pPr>
            <w:r w:rsidRPr="00316368">
              <w:t>3-й</w:t>
            </w:r>
          </w:p>
        </w:tc>
        <w:tc>
          <w:tcPr>
            <w:tcW w:w="1558" w:type="dxa"/>
            <w:vAlign w:val="center"/>
          </w:tcPr>
          <w:p w:rsidR="00293E8D" w:rsidRPr="00316368" w:rsidRDefault="00293E8D" w:rsidP="00222AB9">
            <w:pPr>
              <w:ind w:firstLine="0"/>
              <w:jc w:val="center"/>
            </w:pPr>
            <w:r w:rsidRPr="00316368">
              <w:t>4-й</w:t>
            </w:r>
          </w:p>
        </w:tc>
      </w:tr>
      <w:tr w:rsidR="00316368" w:rsidRPr="00316368" w:rsidTr="00293E8D">
        <w:tc>
          <w:tcPr>
            <w:tcW w:w="562" w:type="dxa"/>
            <w:vMerge/>
          </w:tcPr>
          <w:p w:rsidR="00293E8D" w:rsidRPr="00316368" w:rsidRDefault="00293E8D" w:rsidP="00222AB9">
            <w:pPr>
              <w:ind w:firstLine="0"/>
              <w:jc w:val="both"/>
            </w:pPr>
          </w:p>
        </w:tc>
        <w:tc>
          <w:tcPr>
            <w:tcW w:w="2552" w:type="dxa"/>
            <w:vMerge/>
          </w:tcPr>
          <w:p w:rsidR="00293E8D" w:rsidRPr="00316368" w:rsidRDefault="00293E8D" w:rsidP="00222AB9">
            <w:pPr>
              <w:ind w:firstLine="0"/>
              <w:jc w:val="both"/>
            </w:pPr>
          </w:p>
        </w:tc>
        <w:tc>
          <w:tcPr>
            <w:tcW w:w="6231" w:type="dxa"/>
            <w:gridSpan w:val="4"/>
            <w:vAlign w:val="center"/>
          </w:tcPr>
          <w:p w:rsidR="00293E8D" w:rsidRPr="00316368" w:rsidRDefault="00293E8D" w:rsidP="00222AB9">
            <w:pPr>
              <w:ind w:firstLine="0"/>
              <w:jc w:val="center"/>
            </w:pPr>
            <w:r w:rsidRPr="00316368">
              <w:t>Количество часов в неделю</w:t>
            </w:r>
          </w:p>
        </w:tc>
      </w:tr>
      <w:tr w:rsidR="00316368" w:rsidRPr="00316368" w:rsidTr="00293E8D">
        <w:tc>
          <w:tcPr>
            <w:tcW w:w="562" w:type="dxa"/>
            <w:vMerge/>
          </w:tcPr>
          <w:p w:rsidR="00293E8D" w:rsidRPr="00316368" w:rsidRDefault="00293E8D" w:rsidP="00222AB9">
            <w:pPr>
              <w:ind w:firstLine="0"/>
              <w:jc w:val="both"/>
            </w:pPr>
          </w:p>
        </w:tc>
        <w:tc>
          <w:tcPr>
            <w:tcW w:w="2552" w:type="dxa"/>
            <w:vMerge/>
          </w:tcPr>
          <w:p w:rsidR="00293E8D" w:rsidRPr="00316368" w:rsidRDefault="00293E8D" w:rsidP="00222AB9">
            <w:pPr>
              <w:ind w:firstLine="0"/>
              <w:jc w:val="both"/>
            </w:pPr>
          </w:p>
        </w:tc>
        <w:tc>
          <w:tcPr>
            <w:tcW w:w="1557" w:type="dxa"/>
            <w:vAlign w:val="center"/>
          </w:tcPr>
          <w:p w:rsidR="00293E8D" w:rsidRPr="00316368" w:rsidRDefault="00293E8D" w:rsidP="00222AB9">
            <w:pPr>
              <w:ind w:firstLine="0"/>
              <w:jc w:val="center"/>
            </w:pPr>
            <w:r w:rsidRPr="00316368">
              <w:t>6</w:t>
            </w:r>
          </w:p>
        </w:tc>
        <w:tc>
          <w:tcPr>
            <w:tcW w:w="1558" w:type="dxa"/>
            <w:vAlign w:val="center"/>
          </w:tcPr>
          <w:p w:rsidR="00293E8D" w:rsidRPr="00316368" w:rsidRDefault="00293E8D" w:rsidP="00222AB9">
            <w:pPr>
              <w:ind w:firstLine="0"/>
              <w:jc w:val="center"/>
            </w:pPr>
            <w:r w:rsidRPr="00316368">
              <w:t>6</w:t>
            </w:r>
          </w:p>
        </w:tc>
        <w:tc>
          <w:tcPr>
            <w:tcW w:w="1558" w:type="dxa"/>
            <w:vAlign w:val="center"/>
          </w:tcPr>
          <w:p w:rsidR="00293E8D" w:rsidRPr="00316368" w:rsidRDefault="00293E8D" w:rsidP="00222AB9">
            <w:pPr>
              <w:ind w:firstLine="0"/>
              <w:jc w:val="center"/>
            </w:pPr>
            <w:r w:rsidRPr="00316368">
              <w:t>6</w:t>
            </w:r>
          </w:p>
        </w:tc>
        <w:tc>
          <w:tcPr>
            <w:tcW w:w="1558" w:type="dxa"/>
            <w:vAlign w:val="center"/>
          </w:tcPr>
          <w:p w:rsidR="00293E8D" w:rsidRPr="00316368" w:rsidRDefault="00293E8D" w:rsidP="00222AB9">
            <w:pPr>
              <w:ind w:firstLine="0"/>
              <w:jc w:val="center"/>
            </w:pPr>
            <w:r w:rsidRPr="00316368">
              <w:t>6</w:t>
            </w:r>
          </w:p>
        </w:tc>
      </w:tr>
      <w:tr w:rsidR="00316368" w:rsidRPr="00316368" w:rsidTr="00293E8D">
        <w:tc>
          <w:tcPr>
            <w:tcW w:w="562" w:type="dxa"/>
          </w:tcPr>
          <w:p w:rsidR="00293E8D" w:rsidRPr="00316368" w:rsidRDefault="00293E8D" w:rsidP="00222AB9">
            <w:pPr>
              <w:ind w:firstLine="0"/>
            </w:pPr>
            <w:r w:rsidRPr="00316368">
              <w:t>1.</w:t>
            </w:r>
          </w:p>
        </w:tc>
        <w:tc>
          <w:tcPr>
            <w:tcW w:w="2552" w:type="dxa"/>
            <w:vAlign w:val="center"/>
          </w:tcPr>
          <w:p w:rsidR="00293E8D" w:rsidRPr="00316368" w:rsidRDefault="00293E8D" w:rsidP="00222AB9">
            <w:pPr>
              <w:ind w:firstLine="0"/>
            </w:pPr>
            <w:r w:rsidRPr="00316368">
              <w:t>Теоретическая подготовка</w:t>
            </w:r>
          </w:p>
        </w:tc>
        <w:tc>
          <w:tcPr>
            <w:tcW w:w="1557" w:type="dxa"/>
            <w:vAlign w:val="center"/>
          </w:tcPr>
          <w:p w:rsidR="00293E8D" w:rsidRPr="00316368" w:rsidRDefault="00293E8D" w:rsidP="00222AB9">
            <w:pPr>
              <w:ind w:firstLine="0"/>
              <w:jc w:val="center"/>
            </w:pPr>
            <w:r w:rsidRPr="00316368">
              <w:t>8</w:t>
            </w:r>
          </w:p>
        </w:tc>
        <w:tc>
          <w:tcPr>
            <w:tcW w:w="1558" w:type="dxa"/>
            <w:vAlign w:val="center"/>
          </w:tcPr>
          <w:p w:rsidR="00293E8D" w:rsidRPr="00316368" w:rsidRDefault="00293E8D" w:rsidP="00222AB9">
            <w:pPr>
              <w:ind w:firstLine="0"/>
              <w:jc w:val="center"/>
            </w:pPr>
            <w:r w:rsidRPr="00316368">
              <w:t>8</w:t>
            </w:r>
          </w:p>
        </w:tc>
        <w:tc>
          <w:tcPr>
            <w:tcW w:w="1558" w:type="dxa"/>
            <w:vAlign w:val="center"/>
          </w:tcPr>
          <w:p w:rsidR="00293E8D" w:rsidRPr="00316368" w:rsidRDefault="00293E8D" w:rsidP="00222AB9">
            <w:pPr>
              <w:ind w:firstLine="0"/>
              <w:jc w:val="center"/>
            </w:pPr>
            <w:r w:rsidRPr="00316368">
              <w:t>8</w:t>
            </w:r>
          </w:p>
        </w:tc>
        <w:tc>
          <w:tcPr>
            <w:tcW w:w="1558" w:type="dxa"/>
            <w:vAlign w:val="center"/>
          </w:tcPr>
          <w:p w:rsidR="00293E8D" w:rsidRPr="00316368" w:rsidRDefault="00293E8D" w:rsidP="00222AB9">
            <w:pPr>
              <w:ind w:firstLine="0"/>
              <w:jc w:val="center"/>
            </w:pPr>
            <w:r w:rsidRPr="00316368">
              <w:t>8</w:t>
            </w:r>
          </w:p>
        </w:tc>
      </w:tr>
      <w:tr w:rsidR="00316368" w:rsidRPr="00316368" w:rsidTr="00293E8D">
        <w:tc>
          <w:tcPr>
            <w:tcW w:w="562" w:type="dxa"/>
          </w:tcPr>
          <w:p w:rsidR="00293E8D" w:rsidRPr="00316368" w:rsidRDefault="00293E8D" w:rsidP="00222AB9">
            <w:pPr>
              <w:ind w:firstLine="0"/>
            </w:pPr>
            <w:r w:rsidRPr="00316368">
              <w:t>2.</w:t>
            </w:r>
          </w:p>
        </w:tc>
        <w:tc>
          <w:tcPr>
            <w:tcW w:w="2552" w:type="dxa"/>
            <w:vAlign w:val="center"/>
          </w:tcPr>
          <w:p w:rsidR="00293E8D" w:rsidRPr="00316368" w:rsidRDefault="00293E8D" w:rsidP="00222AB9">
            <w:pPr>
              <w:ind w:firstLine="0"/>
            </w:pPr>
            <w:r w:rsidRPr="00316368">
              <w:t>Общая физическая подготовка</w:t>
            </w:r>
          </w:p>
        </w:tc>
        <w:tc>
          <w:tcPr>
            <w:tcW w:w="1557" w:type="dxa"/>
            <w:vAlign w:val="center"/>
          </w:tcPr>
          <w:p w:rsidR="00293E8D" w:rsidRPr="00316368" w:rsidRDefault="00293E8D" w:rsidP="00222AB9">
            <w:pPr>
              <w:ind w:firstLine="0"/>
              <w:jc w:val="center"/>
            </w:pPr>
            <w:r w:rsidRPr="00316368">
              <w:t>122</w:t>
            </w:r>
          </w:p>
        </w:tc>
        <w:tc>
          <w:tcPr>
            <w:tcW w:w="1558" w:type="dxa"/>
            <w:vAlign w:val="center"/>
          </w:tcPr>
          <w:p w:rsidR="00293E8D" w:rsidRPr="00316368" w:rsidRDefault="00293E8D" w:rsidP="00222AB9">
            <w:pPr>
              <w:ind w:firstLine="0"/>
              <w:jc w:val="center"/>
            </w:pPr>
            <w:r w:rsidRPr="00316368">
              <w:t>107</w:t>
            </w:r>
          </w:p>
        </w:tc>
        <w:tc>
          <w:tcPr>
            <w:tcW w:w="1558" w:type="dxa"/>
            <w:vAlign w:val="center"/>
          </w:tcPr>
          <w:p w:rsidR="00293E8D" w:rsidRPr="00316368" w:rsidRDefault="00293E8D" w:rsidP="00222AB9">
            <w:pPr>
              <w:ind w:firstLine="0"/>
              <w:jc w:val="center"/>
            </w:pPr>
            <w:r w:rsidRPr="00316368">
              <w:t>100</w:t>
            </w:r>
          </w:p>
        </w:tc>
        <w:tc>
          <w:tcPr>
            <w:tcW w:w="1558" w:type="dxa"/>
            <w:vAlign w:val="center"/>
          </w:tcPr>
          <w:p w:rsidR="00293E8D" w:rsidRPr="00316368" w:rsidRDefault="00293E8D" w:rsidP="00222AB9">
            <w:pPr>
              <w:ind w:firstLine="0"/>
              <w:jc w:val="center"/>
            </w:pPr>
            <w:r w:rsidRPr="00316368">
              <w:t>92</w:t>
            </w:r>
          </w:p>
        </w:tc>
      </w:tr>
      <w:tr w:rsidR="00316368" w:rsidRPr="00316368" w:rsidTr="00293E8D">
        <w:tc>
          <w:tcPr>
            <w:tcW w:w="562" w:type="dxa"/>
          </w:tcPr>
          <w:p w:rsidR="00293E8D" w:rsidRPr="00316368" w:rsidRDefault="00293E8D" w:rsidP="00222AB9">
            <w:pPr>
              <w:ind w:firstLine="0"/>
            </w:pPr>
            <w:r w:rsidRPr="00316368">
              <w:t>3.</w:t>
            </w:r>
          </w:p>
        </w:tc>
        <w:tc>
          <w:tcPr>
            <w:tcW w:w="2552" w:type="dxa"/>
            <w:vAlign w:val="center"/>
          </w:tcPr>
          <w:p w:rsidR="00293E8D" w:rsidRPr="00316368" w:rsidRDefault="00293E8D" w:rsidP="00222AB9">
            <w:pPr>
              <w:ind w:firstLine="0"/>
            </w:pPr>
            <w:r w:rsidRPr="00316368">
              <w:t>Специальная физическая подготовка</w:t>
            </w:r>
          </w:p>
        </w:tc>
        <w:tc>
          <w:tcPr>
            <w:tcW w:w="1557" w:type="dxa"/>
            <w:vAlign w:val="center"/>
          </w:tcPr>
          <w:p w:rsidR="00293E8D" w:rsidRPr="00316368" w:rsidRDefault="00293E8D" w:rsidP="00222AB9">
            <w:pPr>
              <w:ind w:firstLine="0"/>
              <w:jc w:val="center"/>
            </w:pPr>
            <w:r w:rsidRPr="00316368">
              <w:t>20</w:t>
            </w:r>
          </w:p>
        </w:tc>
        <w:tc>
          <w:tcPr>
            <w:tcW w:w="1558" w:type="dxa"/>
            <w:vAlign w:val="center"/>
          </w:tcPr>
          <w:p w:rsidR="00293E8D" w:rsidRPr="00316368" w:rsidRDefault="00293E8D" w:rsidP="00222AB9">
            <w:pPr>
              <w:ind w:firstLine="0"/>
              <w:jc w:val="center"/>
            </w:pPr>
            <w:r w:rsidRPr="00316368">
              <w:t>33</w:t>
            </w:r>
          </w:p>
        </w:tc>
        <w:tc>
          <w:tcPr>
            <w:tcW w:w="1558" w:type="dxa"/>
            <w:vAlign w:val="center"/>
          </w:tcPr>
          <w:p w:rsidR="00293E8D" w:rsidRPr="00316368" w:rsidRDefault="00293E8D" w:rsidP="00222AB9">
            <w:pPr>
              <w:ind w:firstLine="0"/>
              <w:jc w:val="center"/>
            </w:pPr>
            <w:r w:rsidRPr="00316368">
              <w:t>33</w:t>
            </w:r>
          </w:p>
        </w:tc>
        <w:tc>
          <w:tcPr>
            <w:tcW w:w="1558" w:type="dxa"/>
            <w:vAlign w:val="center"/>
          </w:tcPr>
          <w:p w:rsidR="00293E8D" w:rsidRPr="00316368" w:rsidRDefault="00293E8D" w:rsidP="00222AB9">
            <w:pPr>
              <w:ind w:firstLine="0"/>
              <w:jc w:val="center"/>
            </w:pPr>
            <w:r w:rsidRPr="00316368">
              <w:t>36</w:t>
            </w:r>
          </w:p>
        </w:tc>
      </w:tr>
      <w:tr w:rsidR="00316368" w:rsidRPr="00316368" w:rsidTr="00293E8D">
        <w:tc>
          <w:tcPr>
            <w:tcW w:w="562" w:type="dxa"/>
          </w:tcPr>
          <w:p w:rsidR="00293E8D" w:rsidRPr="00316368" w:rsidRDefault="00293E8D" w:rsidP="00222AB9">
            <w:pPr>
              <w:ind w:firstLine="0"/>
            </w:pPr>
            <w:r w:rsidRPr="00316368">
              <w:t>4.</w:t>
            </w:r>
          </w:p>
        </w:tc>
        <w:tc>
          <w:tcPr>
            <w:tcW w:w="2552" w:type="dxa"/>
            <w:vAlign w:val="center"/>
          </w:tcPr>
          <w:p w:rsidR="00293E8D" w:rsidRPr="00316368" w:rsidRDefault="00293E8D" w:rsidP="00222AB9">
            <w:pPr>
              <w:ind w:firstLine="0"/>
            </w:pPr>
            <w:r w:rsidRPr="00316368">
              <w:t>Технико-тактическая подготовка</w:t>
            </w:r>
          </w:p>
        </w:tc>
        <w:tc>
          <w:tcPr>
            <w:tcW w:w="1557" w:type="dxa"/>
            <w:vAlign w:val="center"/>
          </w:tcPr>
          <w:p w:rsidR="00293E8D" w:rsidRPr="00316368" w:rsidRDefault="00293E8D" w:rsidP="00222AB9">
            <w:pPr>
              <w:ind w:firstLine="0"/>
              <w:jc w:val="center"/>
            </w:pPr>
            <w:r w:rsidRPr="00316368">
              <w:t>110</w:t>
            </w:r>
          </w:p>
        </w:tc>
        <w:tc>
          <w:tcPr>
            <w:tcW w:w="1558" w:type="dxa"/>
            <w:vAlign w:val="center"/>
          </w:tcPr>
          <w:p w:rsidR="00293E8D" w:rsidRPr="00316368" w:rsidRDefault="00293E8D" w:rsidP="00222AB9">
            <w:pPr>
              <w:ind w:firstLine="0"/>
              <w:jc w:val="center"/>
            </w:pPr>
            <w:r w:rsidRPr="00316368">
              <w:t>112</w:t>
            </w:r>
          </w:p>
        </w:tc>
        <w:tc>
          <w:tcPr>
            <w:tcW w:w="1558" w:type="dxa"/>
            <w:vAlign w:val="center"/>
          </w:tcPr>
          <w:p w:rsidR="00293E8D" w:rsidRPr="00316368" w:rsidRDefault="00293E8D" w:rsidP="00222AB9">
            <w:pPr>
              <w:ind w:firstLine="0"/>
              <w:jc w:val="center"/>
            </w:pPr>
            <w:r w:rsidRPr="00316368">
              <w:t>115</w:t>
            </w:r>
          </w:p>
        </w:tc>
        <w:tc>
          <w:tcPr>
            <w:tcW w:w="1558" w:type="dxa"/>
            <w:vAlign w:val="center"/>
          </w:tcPr>
          <w:p w:rsidR="00293E8D" w:rsidRPr="00316368" w:rsidRDefault="00293E8D" w:rsidP="00222AB9">
            <w:pPr>
              <w:ind w:firstLine="0"/>
              <w:jc w:val="center"/>
            </w:pPr>
            <w:r w:rsidRPr="00316368">
              <w:t>120</w:t>
            </w:r>
          </w:p>
        </w:tc>
      </w:tr>
      <w:tr w:rsidR="00316368" w:rsidRPr="00316368" w:rsidTr="00293E8D">
        <w:tc>
          <w:tcPr>
            <w:tcW w:w="562" w:type="dxa"/>
          </w:tcPr>
          <w:p w:rsidR="00293E8D" w:rsidRPr="00316368" w:rsidRDefault="00293E8D" w:rsidP="00222AB9">
            <w:pPr>
              <w:ind w:firstLine="0"/>
            </w:pPr>
            <w:r w:rsidRPr="00316368">
              <w:t>5.</w:t>
            </w:r>
          </w:p>
        </w:tc>
        <w:tc>
          <w:tcPr>
            <w:tcW w:w="2552" w:type="dxa"/>
            <w:vAlign w:val="center"/>
          </w:tcPr>
          <w:p w:rsidR="00293E8D" w:rsidRPr="00316368" w:rsidRDefault="00293E8D" w:rsidP="00222AB9">
            <w:pPr>
              <w:ind w:firstLine="0"/>
            </w:pPr>
            <w:r w:rsidRPr="00316368">
              <w:t>Контрольные мероприятия (тестирование и контроль)</w:t>
            </w:r>
          </w:p>
        </w:tc>
        <w:tc>
          <w:tcPr>
            <w:tcW w:w="1557" w:type="dxa"/>
            <w:vAlign w:val="center"/>
          </w:tcPr>
          <w:p w:rsidR="00293E8D" w:rsidRPr="00316368" w:rsidRDefault="00293E8D" w:rsidP="00222AB9">
            <w:pPr>
              <w:ind w:firstLine="0"/>
              <w:jc w:val="center"/>
            </w:pPr>
            <w:r w:rsidRPr="00316368">
              <w:t>4</w:t>
            </w:r>
          </w:p>
        </w:tc>
        <w:tc>
          <w:tcPr>
            <w:tcW w:w="1558" w:type="dxa"/>
            <w:vAlign w:val="center"/>
          </w:tcPr>
          <w:p w:rsidR="00293E8D" w:rsidRPr="00316368" w:rsidRDefault="00293E8D" w:rsidP="00222AB9">
            <w:pPr>
              <w:ind w:firstLine="0"/>
              <w:jc w:val="center"/>
            </w:pPr>
            <w:r w:rsidRPr="00316368">
              <w:t>4</w:t>
            </w:r>
          </w:p>
        </w:tc>
        <w:tc>
          <w:tcPr>
            <w:tcW w:w="1558" w:type="dxa"/>
            <w:vAlign w:val="center"/>
          </w:tcPr>
          <w:p w:rsidR="00293E8D" w:rsidRPr="00316368" w:rsidRDefault="00293E8D" w:rsidP="00222AB9">
            <w:pPr>
              <w:ind w:firstLine="0"/>
              <w:jc w:val="center"/>
            </w:pPr>
            <w:r w:rsidRPr="00316368">
              <w:t>4</w:t>
            </w:r>
          </w:p>
        </w:tc>
        <w:tc>
          <w:tcPr>
            <w:tcW w:w="1558" w:type="dxa"/>
            <w:vAlign w:val="center"/>
          </w:tcPr>
          <w:p w:rsidR="00293E8D" w:rsidRPr="00316368" w:rsidRDefault="00293E8D" w:rsidP="00222AB9">
            <w:pPr>
              <w:ind w:firstLine="0"/>
              <w:jc w:val="center"/>
            </w:pPr>
            <w:r w:rsidRPr="00316368">
              <w:t>4</w:t>
            </w:r>
          </w:p>
        </w:tc>
      </w:tr>
      <w:tr w:rsidR="00316368" w:rsidRPr="00316368" w:rsidTr="00293E8D">
        <w:tc>
          <w:tcPr>
            <w:tcW w:w="562" w:type="dxa"/>
          </w:tcPr>
          <w:p w:rsidR="00293E8D" w:rsidRPr="00316368" w:rsidRDefault="00293E8D" w:rsidP="00222AB9">
            <w:pPr>
              <w:ind w:firstLine="0"/>
            </w:pPr>
            <w:r w:rsidRPr="00316368">
              <w:t>6.</w:t>
            </w:r>
          </w:p>
        </w:tc>
        <w:tc>
          <w:tcPr>
            <w:tcW w:w="2552" w:type="dxa"/>
            <w:vAlign w:val="center"/>
          </w:tcPr>
          <w:p w:rsidR="00293E8D" w:rsidRPr="00316368" w:rsidRDefault="00293E8D" w:rsidP="00222AB9">
            <w:pPr>
              <w:ind w:firstLine="0"/>
            </w:pPr>
            <w:r w:rsidRPr="00316368">
              <w:t>Участие в спортивных соревнованиях</w:t>
            </w:r>
          </w:p>
        </w:tc>
        <w:tc>
          <w:tcPr>
            <w:tcW w:w="1557" w:type="dxa"/>
            <w:vAlign w:val="center"/>
          </w:tcPr>
          <w:p w:rsidR="00293E8D" w:rsidRPr="00316368" w:rsidRDefault="00293E8D" w:rsidP="00222AB9">
            <w:pPr>
              <w:ind w:firstLine="0"/>
              <w:jc w:val="center"/>
            </w:pPr>
            <w:r w:rsidRPr="00316368">
              <w:t>–</w:t>
            </w:r>
          </w:p>
        </w:tc>
        <w:tc>
          <w:tcPr>
            <w:tcW w:w="1558" w:type="dxa"/>
            <w:vAlign w:val="center"/>
          </w:tcPr>
          <w:p w:rsidR="00293E8D" w:rsidRPr="00316368" w:rsidRDefault="00293E8D" w:rsidP="00222AB9">
            <w:pPr>
              <w:ind w:firstLine="0"/>
              <w:jc w:val="center"/>
            </w:pPr>
            <w:r w:rsidRPr="00316368">
              <w:t>–</w:t>
            </w:r>
          </w:p>
        </w:tc>
        <w:tc>
          <w:tcPr>
            <w:tcW w:w="1558" w:type="dxa"/>
            <w:vAlign w:val="center"/>
          </w:tcPr>
          <w:p w:rsidR="00293E8D" w:rsidRPr="00316368" w:rsidRDefault="00293E8D" w:rsidP="00222AB9">
            <w:pPr>
              <w:ind w:firstLine="0"/>
              <w:jc w:val="center"/>
            </w:pPr>
            <w:r w:rsidRPr="00316368">
              <w:t>4</w:t>
            </w:r>
          </w:p>
        </w:tc>
        <w:tc>
          <w:tcPr>
            <w:tcW w:w="1558" w:type="dxa"/>
            <w:vAlign w:val="center"/>
          </w:tcPr>
          <w:p w:rsidR="00293E8D" w:rsidRPr="00316368" w:rsidRDefault="00293E8D" w:rsidP="00222AB9">
            <w:pPr>
              <w:ind w:firstLine="0"/>
              <w:jc w:val="center"/>
            </w:pPr>
            <w:r w:rsidRPr="00316368">
              <w:t>4</w:t>
            </w:r>
          </w:p>
        </w:tc>
      </w:tr>
      <w:tr w:rsidR="00293E8D" w:rsidRPr="00316368" w:rsidTr="00293E8D">
        <w:tc>
          <w:tcPr>
            <w:tcW w:w="562" w:type="dxa"/>
          </w:tcPr>
          <w:p w:rsidR="00293E8D" w:rsidRPr="00316368" w:rsidRDefault="00293E8D" w:rsidP="00222AB9">
            <w:pPr>
              <w:ind w:firstLine="0"/>
            </w:pPr>
          </w:p>
        </w:tc>
        <w:tc>
          <w:tcPr>
            <w:tcW w:w="2552" w:type="dxa"/>
            <w:vAlign w:val="center"/>
          </w:tcPr>
          <w:p w:rsidR="00293E8D" w:rsidRPr="00316368" w:rsidRDefault="00293E8D" w:rsidP="00222AB9">
            <w:pPr>
              <w:ind w:firstLine="0"/>
            </w:pPr>
            <w:r w:rsidRPr="00316368">
              <w:t>Итого</w:t>
            </w:r>
          </w:p>
        </w:tc>
        <w:tc>
          <w:tcPr>
            <w:tcW w:w="1557" w:type="dxa"/>
            <w:vAlign w:val="center"/>
          </w:tcPr>
          <w:p w:rsidR="00293E8D" w:rsidRPr="00316368" w:rsidRDefault="00293E8D" w:rsidP="00222AB9">
            <w:pPr>
              <w:ind w:firstLine="0"/>
              <w:jc w:val="center"/>
            </w:pPr>
            <w:r w:rsidRPr="00316368">
              <w:t>264</w:t>
            </w:r>
          </w:p>
        </w:tc>
        <w:tc>
          <w:tcPr>
            <w:tcW w:w="1558" w:type="dxa"/>
            <w:vAlign w:val="center"/>
          </w:tcPr>
          <w:p w:rsidR="00293E8D" w:rsidRPr="00316368" w:rsidRDefault="00293E8D" w:rsidP="00222AB9">
            <w:pPr>
              <w:ind w:firstLine="0"/>
              <w:jc w:val="center"/>
            </w:pPr>
            <w:r w:rsidRPr="00316368">
              <w:t>264</w:t>
            </w:r>
          </w:p>
        </w:tc>
        <w:tc>
          <w:tcPr>
            <w:tcW w:w="1558" w:type="dxa"/>
            <w:vAlign w:val="center"/>
          </w:tcPr>
          <w:p w:rsidR="00293E8D" w:rsidRPr="00316368" w:rsidRDefault="00293E8D" w:rsidP="00222AB9">
            <w:pPr>
              <w:ind w:firstLine="0"/>
              <w:jc w:val="center"/>
            </w:pPr>
            <w:r w:rsidRPr="00316368">
              <w:t>264</w:t>
            </w:r>
          </w:p>
        </w:tc>
        <w:tc>
          <w:tcPr>
            <w:tcW w:w="1558" w:type="dxa"/>
            <w:vAlign w:val="center"/>
          </w:tcPr>
          <w:p w:rsidR="00293E8D" w:rsidRPr="00316368" w:rsidRDefault="00293E8D" w:rsidP="00222AB9">
            <w:pPr>
              <w:ind w:firstLine="0"/>
              <w:jc w:val="center"/>
            </w:pPr>
            <w:r w:rsidRPr="00316368">
              <w:t>264</w:t>
            </w:r>
          </w:p>
        </w:tc>
      </w:tr>
    </w:tbl>
    <w:p w:rsidR="00293E8D" w:rsidRPr="00316368" w:rsidRDefault="00293E8D" w:rsidP="00293E8D">
      <w:pPr>
        <w:jc w:val="both"/>
      </w:pPr>
    </w:p>
    <w:p w:rsidR="00222AB9" w:rsidRPr="00316368" w:rsidRDefault="00222AB9" w:rsidP="00222AB9">
      <w:pPr>
        <w:jc w:val="both"/>
      </w:pPr>
      <w:r w:rsidRPr="00316368">
        <w:t>Формы промежуточной аттестации:</w:t>
      </w:r>
    </w:p>
    <w:p w:rsidR="00222AB9" w:rsidRPr="00316368" w:rsidRDefault="00293E8D" w:rsidP="00222AB9">
      <w:pPr>
        <w:jc w:val="both"/>
      </w:pPr>
      <w:r w:rsidRPr="00316368">
        <w:rPr>
          <w:rFonts w:eastAsia="Times New Roman"/>
          <w:lang w:eastAsia="ru-RU"/>
        </w:rPr>
        <w:t>выполнение комплекса контрольных упражнений;</w:t>
      </w:r>
    </w:p>
    <w:p w:rsidR="00222AB9" w:rsidRPr="00316368" w:rsidRDefault="00293E8D" w:rsidP="00222AB9">
      <w:pPr>
        <w:jc w:val="both"/>
      </w:pPr>
      <w:r w:rsidRPr="00316368">
        <w:rPr>
          <w:rFonts w:eastAsia="Times New Roman"/>
          <w:lang w:eastAsia="ru-RU"/>
        </w:rPr>
        <w:t>тестирование;</w:t>
      </w:r>
    </w:p>
    <w:p w:rsidR="00293E8D" w:rsidRPr="00316368" w:rsidRDefault="00293E8D" w:rsidP="00222AB9">
      <w:pPr>
        <w:jc w:val="both"/>
      </w:pPr>
      <w:r w:rsidRPr="00316368">
        <w:rPr>
          <w:rFonts w:eastAsia="Times New Roman"/>
          <w:lang w:eastAsia="ru-RU"/>
        </w:rPr>
        <w:t>опрос или собеседование по теоретической части образовательной программы.</w:t>
      </w:r>
    </w:p>
    <w:p w:rsidR="00293E8D" w:rsidRPr="00316368" w:rsidRDefault="00293E8D" w:rsidP="00293E8D">
      <w:pPr>
        <w:jc w:val="both"/>
      </w:pPr>
    </w:p>
    <w:p w:rsidR="00293E8D" w:rsidRPr="00316368" w:rsidRDefault="00222AB9" w:rsidP="00293E8D">
      <w:pPr>
        <w:jc w:val="center"/>
        <w:rPr>
          <w:b/>
        </w:rPr>
      </w:pPr>
      <w:r w:rsidRPr="00316368">
        <w:rPr>
          <w:b/>
        </w:rPr>
        <w:t>8</w:t>
      </w:r>
      <w:r w:rsidR="007B00F5" w:rsidRPr="00316368">
        <w:rPr>
          <w:b/>
        </w:rPr>
        <w:t xml:space="preserve">. </w:t>
      </w:r>
      <w:r w:rsidR="00293E8D" w:rsidRPr="00316368">
        <w:rPr>
          <w:b/>
        </w:rPr>
        <w:t>Календарный учебный график</w:t>
      </w:r>
      <w:r w:rsidR="00293E8D" w:rsidRPr="00316368">
        <w:rPr>
          <w:rStyle w:val="a7"/>
          <w:b/>
        </w:rPr>
        <w:endnoteReference w:id="10"/>
      </w:r>
    </w:p>
    <w:p w:rsidR="00293E8D" w:rsidRPr="00316368" w:rsidRDefault="00293E8D" w:rsidP="00293E8D">
      <w:pPr>
        <w:jc w:val="center"/>
        <w:rPr>
          <w:b/>
        </w:rPr>
      </w:pPr>
    </w:p>
    <w:tbl>
      <w:tblPr>
        <w:tblStyle w:val="a4"/>
        <w:tblW w:w="0" w:type="auto"/>
        <w:tblLook w:val="04A0" w:firstRow="1" w:lastRow="0" w:firstColumn="1" w:lastColumn="0" w:noHBand="0" w:noVBand="1"/>
      </w:tblPr>
      <w:tblGrid>
        <w:gridCol w:w="1257"/>
        <w:gridCol w:w="1353"/>
        <w:gridCol w:w="1353"/>
        <w:gridCol w:w="1458"/>
        <w:gridCol w:w="2040"/>
        <w:gridCol w:w="1888"/>
      </w:tblGrid>
      <w:tr w:rsidR="00316368" w:rsidRPr="00316368" w:rsidTr="00293E8D">
        <w:tc>
          <w:tcPr>
            <w:tcW w:w="1604" w:type="dxa"/>
            <w:vAlign w:val="center"/>
          </w:tcPr>
          <w:p w:rsidR="00293E8D" w:rsidRPr="00316368" w:rsidRDefault="00293E8D" w:rsidP="00293E8D">
            <w:pPr>
              <w:jc w:val="center"/>
            </w:pPr>
            <w:r w:rsidRPr="00316368">
              <w:t>Год обучения</w:t>
            </w:r>
          </w:p>
        </w:tc>
        <w:tc>
          <w:tcPr>
            <w:tcW w:w="1604" w:type="dxa"/>
            <w:vAlign w:val="center"/>
          </w:tcPr>
          <w:p w:rsidR="00293E8D" w:rsidRPr="00316368" w:rsidRDefault="00293E8D" w:rsidP="00293E8D">
            <w:pPr>
              <w:jc w:val="center"/>
            </w:pPr>
            <w:r w:rsidRPr="00316368">
              <w:t>Дата начала обучения</w:t>
            </w:r>
          </w:p>
        </w:tc>
        <w:tc>
          <w:tcPr>
            <w:tcW w:w="1605" w:type="dxa"/>
            <w:vAlign w:val="center"/>
          </w:tcPr>
          <w:p w:rsidR="00293E8D" w:rsidRPr="00316368" w:rsidRDefault="00293E8D" w:rsidP="00293E8D">
            <w:pPr>
              <w:jc w:val="center"/>
            </w:pPr>
            <w:r w:rsidRPr="00316368">
              <w:t>Дата окончания обучения</w:t>
            </w:r>
          </w:p>
        </w:tc>
        <w:tc>
          <w:tcPr>
            <w:tcW w:w="1605" w:type="dxa"/>
            <w:vAlign w:val="center"/>
          </w:tcPr>
          <w:p w:rsidR="00293E8D" w:rsidRPr="00316368" w:rsidRDefault="00293E8D" w:rsidP="00293E8D">
            <w:pPr>
              <w:jc w:val="center"/>
            </w:pPr>
            <w:r w:rsidRPr="00316368">
              <w:t>Всего учебных недель</w:t>
            </w:r>
          </w:p>
        </w:tc>
        <w:tc>
          <w:tcPr>
            <w:tcW w:w="1605" w:type="dxa"/>
            <w:vAlign w:val="center"/>
          </w:tcPr>
          <w:p w:rsidR="00293E8D" w:rsidRPr="00316368" w:rsidRDefault="00293E8D" w:rsidP="00293E8D">
            <w:pPr>
              <w:jc w:val="center"/>
            </w:pPr>
            <w:r w:rsidRPr="00316368">
              <w:t>Количество часов</w:t>
            </w:r>
          </w:p>
        </w:tc>
        <w:tc>
          <w:tcPr>
            <w:tcW w:w="1605" w:type="dxa"/>
            <w:vAlign w:val="center"/>
          </w:tcPr>
          <w:p w:rsidR="00293E8D" w:rsidRPr="00316368" w:rsidRDefault="00293E8D" w:rsidP="00293E8D">
            <w:pPr>
              <w:jc w:val="center"/>
            </w:pPr>
            <w:r w:rsidRPr="00316368">
              <w:t>Каникулы</w:t>
            </w:r>
          </w:p>
        </w:tc>
      </w:tr>
      <w:tr w:rsidR="00316368" w:rsidRPr="00316368" w:rsidTr="00293E8D">
        <w:tc>
          <w:tcPr>
            <w:tcW w:w="1604" w:type="dxa"/>
            <w:vAlign w:val="center"/>
          </w:tcPr>
          <w:p w:rsidR="00293E8D" w:rsidRPr="00316368" w:rsidRDefault="00293E8D" w:rsidP="00293E8D">
            <w:pPr>
              <w:jc w:val="center"/>
            </w:pPr>
            <w:r w:rsidRPr="00316368">
              <w:t>1-й</w:t>
            </w:r>
          </w:p>
        </w:tc>
        <w:tc>
          <w:tcPr>
            <w:tcW w:w="1604" w:type="dxa"/>
          </w:tcPr>
          <w:p w:rsidR="00293E8D" w:rsidRPr="00316368" w:rsidRDefault="00293E8D" w:rsidP="00293E8D">
            <w:pPr>
              <w:jc w:val="center"/>
            </w:pPr>
            <w:r w:rsidRPr="00316368">
              <w:t>1 сентября</w:t>
            </w:r>
          </w:p>
        </w:tc>
        <w:tc>
          <w:tcPr>
            <w:tcW w:w="1605" w:type="dxa"/>
          </w:tcPr>
          <w:p w:rsidR="00293E8D" w:rsidRPr="00316368" w:rsidRDefault="00293E8D" w:rsidP="00293E8D">
            <w:pPr>
              <w:jc w:val="center"/>
            </w:pPr>
            <w:r w:rsidRPr="00316368">
              <w:t>5 июля</w:t>
            </w:r>
          </w:p>
        </w:tc>
        <w:tc>
          <w:tcPr>
            <w:tcW w:w="1605" w:type="dxa"/>
          </w:tcPr>
          <w:p w:rsidR="00293E8D" w:rsidRPr="00316368" w:rsidRDefault="00293E8D" w:rsidP="00293E8D">
            <w:pPr>
              <w:jc w:val="center"/>
            </w:pPr>
            <w:r w:rsidRPr="00316368">
              <w:t>44</w:t>
            </w:r>
          </w:p>
        </w:tc>
        <w:tc>
          <w:tcPr>
            <w:tcW w:w="1605" w:type="dxa"/>
          </w:tcPr>
          <w:p w:rsidR="00293E8D" w:rsidRPr="00316368" w:rsidRDefault="00293E8D" w:rsidP="00293E8D">
            <w:pPr>
              <w:jc w:val="center"/>
            </w:pPr>
            <w:r w:rsidRPr="00316368">
              <w:t>264</w:t>
            </w:r>
          </w:p>
        </w:tc>
        <w:tc>
          <w:tcPr>
            <w:tcW w:w="1605" w:type="dxa"/>
            <w:vMerge w:val="restart"/>
            <w:vAlign w:val="center"/>
          </w:tcPr>
          <w:p w:rsidR="00293E8D" w:rsidRPr="00316368" w:rsidRDefault="00293E8D" w:rsidP="00293E8D">
            <w:pPr>
              <w:jc w:val="center"/>
              <w:rPr>
                <w:rFonts w:cstheme="minorHAnsi"/>
                <w:sz w:val="20"/>
                <w:szCs w:val="20"/>
              </w:rPr>
            </w:pPr>
            <w:r w:rsidRPr="00316368">
              <w:rPr>
                <w:rFonts w:cstheme="minorHAnsi"/>
                <w:sz w:val="20"/>
                <w:szCs w:val="20"/>
              </w:rPr>
              <w:t>Указать</w:t>
            </w:r>
          </w:p>
        </w:tc>
      </w:tr>
      <w:tr w:rsidR="00316368" w:rsidRPr="00316368" w:rsidTr="00293E8D">
        <w:tc>
          <w:tcPr>
            <w:tcW w:w="1604" w:type="dxa"/>
            <w:vAlign w:val="center"/>
          </w:tcPr>
          <w:p w:rsidR="00293E8D" w:rsidRPr="00316368" w:rsidRDefault="00293E8D" w:rsidP="00293E8D">
            <w:pPr>
              <w:jc w:val="center"/>
            </w:pPr>
            <w:r w:rsidRPr="00316368">
              <w:t>2-й</w:t>
            </w:r>
          </w:p>
        </w:tc>
        <w:tc>
          <w:tcPr>
            <w:tcW w:w="1604" w:type="dxa"/>
          </w:tcPr>
          <w:p w:rsidR="00293E8D" w:rsidRPr="00316368" w:rsidRDefault="00293E8D" w:rsidP="00293E8D">
            <w:pPr>
              <w:jc w:val="center"/>
            </w:pPr>
            <w:r w:rsidRPr="00316368">
              <w:t>1 сентября</w:t>
            </w:r>
          </w:p>
        </w:tc>
        <w:tc>
          <w:tcPr>
            <w:tcW w:w="1605" w:type="dxa"/>
          </w:tcPr>
          <w:p w:rsidR="00293E8D" w:rsidRPr="00316368" w:rsidRDefault="00293E8D" w:rsidP="00293E8D">
            <w:pPr>
              <w:jc w:val="center"/>
            </w:pPr>
            <w:r w:rsidRPr="00316368">
              <w:t>5 июля</w:t>
            </w:r>
          </w:p>
        </w:tc>
        <w:tc>
          <w:tcPr>
            <w:tcW w:w="1605" w:type="dxa"/>
          </w:tcPr>
          <w:p w:rsidR="00293E8D" w:rsidRPr="00316368" w:rsidRDefault="00293E8D" w:rsidP="00293E8D">
            <w:pPr>
              <w:jc w:val="center"/>
            </w:pPr>
            <w:r w:rsidRPr="00316368">
              <w:t>44</w:t>
            </w:r>
          </w:p>
        </w:tc>
        <w:tc>
          <w:tcPr>
            <w:tcW w:w="1605" w:type="dxa"/>
          </w:tcPr>
          <w:p w:rsidR="00293E8D" w:rsidRPr="00316368" w:rsidRDefault="00293E8D" w:rsidP="00293E8D">
            <w:pPr>
              <w:jc w:val="center"/>
            </w:pPr>
            <w:r w:rsidRPr="00316368">
              <w:t>264</w:t>
            </w:r>
          </w:p>
        </w:tc>
        <w:tc>
          <w:tcPr>
            <w:tcW w:w="1605" w:type="dxa"/>
            <w:vMerge/>
          </w:tcPr>
          <w:p w:rsidR="00293E8D" w:rsidRPr="00316368" w:rsidRDefault="00293E8D" w:rsidP="00293E8D">
            <w:pPr>
              <w:jc w:val="center"/>
            </w:pPr>
          </w:p>
        </w:tc>
      </w:tr>
      <w:tr w:rsidR="00316368" w:rsidRPr="00316368" w:rsidTr="00293E8D">
        <w:tc>
          <w:tcPr>
            <w:tcW w:w="1604" w:type="dxa"/>
            <w:vAlign w:val="center"/>
          </w:tcPr>
          <w:p w:rsidR="00293E8D" w:rsidRPr="00316368" w:rsidRDefault="00293E8D" w:rsidP="00293E8D">
            <w:pPr>
              <w:jc w:val="center"/>
            </w:pPr>
            <w:r w:rsidRPr="00316368">
              <w:t>3-й</w:t>
            </w:r>
          </w:p>
        </w:tc>
        <w:tc>
          <w:tcPr>
            <w:tcW w:w="1604" w:type="dxa"/>
          </w:tcPr>
          <w:p w:rsidR="00293E8D" w:rsidRPr="00316368" w:rsidRDefault="00293E8D" w:rsidP="00293E8D">
            <w:pPr>
              <w:jc w:val="center"/>
            </w:pPr>
            <w:r w:rsidRPr="00316368">
              <w:t>1 сентября</w:t>
            </w:r>
          </w:p>
        </w:tc>
        <w:tc>
          <w:tcPr>
            <w:tcW w:w="1605" w:type="dxa"/>
          </w:tcPr>
          <w:p w:rsidR="00293E8D" w:rsidRPr="00316368" w:rsidRDefault="00293E8D" w:rsidP="00293E8D">
            <w:pPr>
              <w:jc w:val="center"/>
            </w:pPr>
            <w:r w:rsidRPr="00316368">
              <w:t>5 июля</w:t>
            </w:r>
          </w:p>
        </w:tc>
        <w:tc>
          <w:tcPr>
            <w:tcW w:w="1605" w:type="dxa"/>
          </w:tcPr>
          <w:p w:rsidR="00293E8D" w:rsidRPr="00316368" w:rsidRDefault="00293E8D" w:rsidP="00293E8D">
            <w:pPr>
              <w:jc w:val="center"/>
            </w:pPr>
            <w:r w:rsidRPr="00316368">
              <w:t>44</w:t>
            </w:r>
          </w:p>
        </w:tc>
        <w:tc>
          <w:tcPr>
            <w:tcW w:w="1605" w:type="dxa"/>
          </w:tcPr>
          <w:p w:rsidR="00293E8D" w:rsidRPr="00316368" w:rsidRDefault="00293E8D" w:rsidP="00293E8D">
            <w:pPr>
              <w:jc w:val="center"/>
            </w:pPr>
            <w:r w:rsidRPr="00316368">
              <w:t>264</w:t>
            </w:r>
          </w:p>
        </w:tc>
        <w:tc>
          <w:tcPr>
            <w:tcW w:w="1605" w:type="dxa"/>
            <w:vMerge/>
          </w:tcPr>
          <w:p w:rsidR="00293E8D" w:rsidRPr="00316368" w:rsidRDefault="00293E8D" w:rsidP="00293E8D">
            <w:pPr>
              <w:jc w:val="center"/>
            </w:pPr>
          </w:p>
        </w:tc>
      </w:tr>
      <w:tr w:rsidR="00293E8D" w:rsidRPr="00316368" w:rsidTr="00293E8D">
        <w:tc>
          <w:tcPr>
            <w:tcW w:w="1604" w:type="dxa"/>
            <w:vAlign w:val="center"/>
          </w:tcPr>
          <w:p w:rsidR="00293E8D" w:rsidRPr="00316368" w:rsidRDefault="00293E8D" w:rsidP="00293E8D">
            <w:pPr>
              <w:jc w:val="center"/>
            </w:pPr>
            <w:r w:rsidRPr="00316368">
              <w:t>4-й</w:t>
            </w:r>
          </w:p>
        </w:tc>
        <w:tc>
          <w:tcPr>
            <w:tcW w:w="1604" w:type="dxa"/>
          </w:tcPr>
          <w:p w:rsidR="00293E8D" w:rsidRPr="00316368" w:rsidRDefault="00293E8D" w:rsidP="00293E8D">
            <w:pPr>
              <w:jc w:val="center"/>
            </w:pPr>
            <w:r w:rsidRPr="00316368">
              <w:t>1 сентября</w:t>
            </w:r>
          </w:p>
        </w:tc>
        <w:tc>
          <w:tcPr>
            <w:tcW w:w="1605" w:type="dxa"/>
          </w:tcPr>
          <w:p w:rsidR="00293E8D" w:rsidRPr="00316368" w:rsidRDefault="00293E8D" w:rsidP="00293E8D">
            <w:pPr>
              <w:jc w:val="center"/>
            </w:pPr>
            <w:r w:rsidRPr="00316368">
              <w:t>5 июля</w:t>
            </w:r>
          </w:p>
        </w:tc>
        <w:tc>
          <w:tcPr>
            <w:tcW w:w="1605" w:type="dxa"/>
          </w:tcPr>
          <w:p w:rsidR="00293E8D" w:rsidRPr="00316368" w:rsidRDefault="00293E8D" w:rsidP="00293E8D">
            <w:pPr>
              <w:jc w:val="center"/>
            </w:pPr>
            <w:r w:rsidRPr="00316368">
              <w:t>44</w:t>
            </w:r>
          </w:p>
        </w:tc>
        <w:tc>
          <w:tcPr>
            <w:tcW w:w="1605" w:type="dxa"/>
          </w:tcPr>
          <w:p w:rsidR="00293E8D" w:rsidRPr="00316368" w:rsidRDefault="00293E8D" w:rsidP="00293E8D">
            <w:pPr>
              <w:jc w:val="center"/>
            </w:pPr>
            <w:r w:rsidRPr="00316368">
              <w:t>264</w:t>
            </w:r>
          </w:p>
        </w:tc>
        <w:tc>
          <w:tcPr>
            <w:tcW w:w="1605" w:type="dxa"/>
            <w:vMerge/>
          </w:tcPr>
          <w:p w:rsidR="00293E8D" w:rsidRPr="00316368" w:rsidRDefault="00293E8D" w:rsidP="00293E8D">
            <w:pPr>
              <w:jc w:val="center"/>
            </w:pPr>
          </w:p>
        </w:tc>
      </w:tr>
    </w:tbl>
    <w:p w:rsidR="00293E8D" w:rsidRPr="00316368" w:rsidRDefault="00293E8D" w:rsidP="00293E8D">
      <w:pPr>
        <w:jc w:val="both"/>
        <w:rPr>
          <w:b/>
        </w:rPr>
      </w:pPr>
    </w:p>
    <w:p w:rsidR="00222AB9" w:rsidRPr="00316368" w:rsidRDefault="00222AB9" w:rsidP="00293E8D">
      <w:pPr>
        <w:jc w:val="center"/>
        <w:rPr>
          <w:b/>
        </w:rPr>
      </w:pPr>
    </w:p>
    <w:p w:rsidR="00222AB9" w:rsidRPr="00316368" w:rsidRDefault="00222AB9" w:rsidP="00293E8D">
      <w:pPr>
        <w:jc w:val="center"/>
        <w:rPr>
          <w:b/>
        </w:rPr>
      </w:pPr>
    </w:p>
    <w:p w:rsidR="00222AB9" w:rsidRPr="00316368" w:rsidRDefault="00222AB9" w:rsidP="00293E8D">
      <w:pPr>
        <w:jc w:val="center"/>
        <w:rPr>
          <w:b/>
        </w:rPr>
      </w:pPr>
    </w:p>
    <w:p w:rsidR="00293E8D" w:rsidRPr="00316368" w:rsidRDefault="00222AB9" w:rsidP="00293E8D">
      <w:pPr>
        <w:jc w:val="center"/>
        <w:rPr>
          <w:b/>
        </w:rPr>
      </w:pPr>
      <w:r w:rsidRPr="00316368">
        <w:rPr>
          <w:b/>
        </w:rPr>
        <w:lastRenderedPageBreak/>
        <w:t>9</w:t>
      </w:r>
      <w:r w:rsidR="007B00F5" w:rsidRPr="00316368">
        <w:rPr>
          <w:b/>
        </w:rPr>
        <w:t xml:space="preserve">. </w:t>
      </w:r>
      <w:r w:rsidR="00293E8D" w:rsidRPr="00316368">
        <w:rPr>
          <w:b/>
        </w:rPr>
        <w:t>Рабочая программа 1-го года обучения</w:t>
      </w:r>
    </w:p>
    <w:p w:rsidR="00293E8D" w:rsidRPr="00316368" w:rsidRDefault="00293E8D" w:rsidP="00293E8D">
      <w:pPr>
        <w:jc w:val="both"/>
      </w:pPr>
    </w:p>
    <w:p w:rsidR="00293E8D" w:rsidRPr="00316368" w:rsidRDefault="00293E8D" w:rsidP="00293E8D">
      <w:pPr>
        <w:jc w:val="both"/>
        <w:rPr>
          <w:b/>
        </w:rPr>
      </w:pPr>
      <w:r w:rsidRPr="00316368">
        <w:rPr>
          <w:b/>
        </w:rPr>
        <w:t>Вводное занятие</w:t>
      </w:r>
    </w:p>
    <w:p w:rsidR="00293E8D" w:rsidRPr="00316368" w:rsidRDefault="00293E8D" w:rsidP="00293E8D">
      <w:pPr>
        <w:jc w:val="both"/>
      </w:pPr>
      <w:r w:rsidRPr="00316368">
        <w:t>Инструктаж по охране труда и противопожарной безопасности. Правила поведения на занятиях. Спортивная одежда и обувь для занятий настольным теннисом.</w:t>
      </w:r>
    </w:p>
    <w:p w:rsidR="00293E8D" w:rsidRPr="00316368" w:rsidRDefault="00222AB9" w:rsidP="00293E8D">
      <w:pPr>
        <w:jc w:val="both"/>
        <w:rPr>
          <w:b/>
        </w:rPr>
      </w:pPr>
      <w:r w:rsidRPr="00316368">
        <w:rPr>
          <w:b/>
        </w:rPr>
        <w:t>Вид спорта</w:t>
      </w:r>
      <w:r w:rsidR="00293E8D" w:rsidRPr="00316368">
        <w:rPr>
          <w:b/>
        </w:rPr>
        <w:t xml:space="preserve"> «</w:t>
      </w:r>
      <w:r w:rsidRPr="00316368">
        <w:rPr>
          <w:b/>
        </w:rPr>
        <w:t>_________</w:t>
      </w:r>
      <w:r w:rsidR="00293E8D" w:rsidRPr="00316368">
        <w:rPr>
          <w:b/>
        </w:rPr>
        <w:t>»</w:t>
      </w:r>
    </w:p>
    <w:p w:rsidR="00293E8D" w:rsidRPr="00316368" w:rsidRDefault="00293E8D" w:rsidP="00293E8D">
      <w:pPr>
        <w:jc w:val="both"/>
      </w:pPr>
      <w:r w:rsidRPr="00316368">
        <w:t>Игровая площадка, стол, сетка, ракетка, накладки, мяч, одежда игроков. Общая и специальная физическая подготовка. Правила игры. Парные игры. Обязанности и права игроков. Терминология. Предупреждение травматизма. Гигиена спортсмена Уход за одеждой, обувью. Простудные заболевания у спортсменов: причины и профилактика.</w:t>
      </w:r>
    </w:p>
    <w:p w:rsidR="00293E8D" w:rsidRPr="00316368" w:rsidRDefault="00293E8D" w:rsidP="00293E8D">
      <w:pPr>
        <w:jc w:val="both"/>
        <w:rPr>
          <w:i/>
        </w:rPr>
      </w:pPr>
      <w:r w:rsidRPr="00316368">
        <w:rPr>
          <w:i/>
        </w:rPr>
        <w:t>Практические занятия. Общая и специальная физическая подготовка</w:t>
      </w:r>
    </w:p>
    <w:p w:rsidR="00293E8D" w:rsidRPr="00316368" w:rsidRDefault="00293E8D" w:rsidP="00293E8D">
      <w:pPr>
        <w:jc w:val="both"/>
      </w:pPr>
      <w:r w:rsidRPr="00316368">
        <w:t>Упражнения на подвижность суставов: вращение, повороты, наклоны, прыжки. Упражнения на развитие координации движений, силы, ловкости, быстроты, приседания, гибкости, выносливости.</w:t>
      </w:r>
    </w:p>
    <w:p w:rsidR="00293E8D" w:rsidRPr="00316368" w:rsidRDefault="00293E8D" w:rsidP="00293E8D">
      <w:pPr>
        <w:jc w:val="both"/>
      </w:pPr>
      <w:r w:rsidRPr="00316368">
        <w:t>Упражнения с предметами: скакалкой, набивным мячом, гантелями, ракеткой и теннисным мячом. Эстафеты. Виды приема мяча: хватка ракетки, толчок, срезка, накат, подача, подрезка, передвижение у стола.</w:t>
      </w:r>
    </w:p>
    <w:p w:rsidR="00293E8D" w:rsidRPr="00316368" w:rsidRDefault="00293E8D" w:rsidP="00293E8D">
      <w:pPr>
        <w:jc w:val="both"/>
      </w:pPr>
      <w:r w:rsidRPr="00316368">
        <w:rPr>
          <w:i/>
        </w:rPr>
        <w:t>Сдача нормативов</w:t>
      </w:r>
      <w:r w:rsidRPr="00316368">
        <w:t xml:space="preserve"> по физической подготовке.</w:t>
      </w:r>
    </w:p>
    <w:p w:rsidR="00293E8D" w:rsidRPr="00316368" w:rsidRDefault="00293E8D" w:rsidP="00293E8D">
      <w:pPr>
        <w:jc w:val="both"/>
        <w:rPr>
          <w:b/>
        </w:rPr>
      </w:pPr>
      <w:r w:rsidRPr="00316368">
        <w:rPr>
          <w:b/>
        </w:rPr>
        <w:t>Овладение базовой техникой (основами) настольного тенниса</w:t>
      </w:r>
    </w:p>
    <w:p w:rsidR="00293E8D" w:rsidRPr="00316368" w:rsidRDefault="00293E8D" w:rsidP="00293E8D">
      <w:pPr>
        <w:jc w:val="both"/>
        <w:rPr>
          <w:i/>
        </w:rPr>
      </w:pPr>
      <w:r w:rsidRPr="00316368">
        <w:rPr>
          <w:i/>
        </w:rPr>
        <w:t>Теоретические занятия</w:t>
      </w:r>
    </w:p>
    <w:p w:rsidR="00293E8D" w:rsidRPr="00316368" w:rsidRDefault="00293E8D" w:rsidP="00293E8D">
      <w:pPr>
        <w:jc w:val="both"/>
      </w:pPr>
      <w:r w:rsidRPr="00316368">
        <w:t>Способы хватки ракетки. Основная стойка и позиции. Виды и приемы мяча: удары по мячу правой и левой сторонами ракетки; двумя сторонами поочередно; на разную высоту (выше и ниже уровня глаз) с последующей ловлей ракеткой без отскока от нее; в движении; с поворотами; изменениями направления бегом; шагом; бегом с мячом, лежащим на поверхности игровой плоскости ракетки. Удары справа и слева ракеткой по мячу у тренировочной стенки. Удар по мячу, выбрасываемому (отбиваемому) тренером или партнером.</w:t>
      </w:r>
    </w:p>
    <w:p w:rsidR="00293E8D" w:rsidRPr="00316368" w:rsidRDefault="00293E8D" w:rsidP="00293E8D">
      <w:pPr>
        <w:jc w:val="both"/>
      </w:pPr>
      <w:r w:rsidRPr="00316368">
        <w:t>Подачи: чередование и</w:t>
      </w:r>
      <w:bookmarkStart w:id="1" w:name="_page_72_0"/>
      <w:r w:rsidRPr="00316368">
        <w:t xml:space="preserve"> выполнение серии различных подач. Отражение подач и ударов: «накатами», «подрезками», «подставками». Игра двумя мячами «накатом» слева и справа. Ведение счета в игре, знакомство с протоколом. Работа со счетчиками вовремя проведения матча.</w:t>
      </w:r>
    </w:p>
    <w:p w:rsidR="00293E8D" w:rsidRPr="00316368" w:rsidRDefault="00293E8D" w:rsidP="00293E8D">
      <w:pPr>
        <w:jc w:val="both"/>
      </w:pPr>
      <w:r w:rsidRPr="00316368">
        <w:t>Инструктаж по охране труда и противопожарной безопасности. Здоровье спортсмена. Простудные заболевания у спортсменов: причины и профилактика. Влияние спорта на организм обучающихся. Травматизм в процессе занятий настольным теннисом, оказание первой медицинской помощи. Самоконтроль и профилактика спортивного травматизма. Временные ограничения и противопоказания к занятиям и соревнованиям. Восстановительные мероприятия при занятиях настольным теннисом. Тактика игры. Выбор позиции, темпа. Сочетание подач с атакующими и защитными ударами. Завершающий удар в центр стола, вблизи сетки, на край стола. Контрудары. Стили игры: игра атакующего против защитника; игра защитника против атакующего; игра атакующего против атакующего. Тактика игры в различных зонах. Комбинации в одиночных и парных играх. Самостоятельные занятия дома: имитация ударов перед зеркалом; на время.</w:t>
      </w:r>
    </w:p>
    <w:p w:rsidR="00293E8D" w:rsidRPr="00316368" w:rsidRDefault="00293E8D" w:rsidP="00293E8D">
      <w:pPr>
        <w:jc w:val="both"/>
        <w:rPr>
          <w:i/>
        </w:rPr>
      </w:pPr>
      <w:r w:rsidRPr="00316368">
        <w:rPr>
          <w:i/>
        </w:rPr>
        <w:t>Практические занятия: Общая физическая подготовка.</w:t>
      </w:r>
    </w:p>
    <w:p w:rsidR="00293E8D" w:rsidRPr="00316368" w:rsidRDefault="00293E8D" w:rsidP="00293E8D">
      <w:pPr>
        <w:jc w:val="both"/>
      </w:pPr>
      <w:r w:rsidRPr="00316368">
        <w:t>Упражнения на подвижность суставов: вращение, повороты, наклоны, прыжки. Упражнения на развитие координации движений, силы, ловкости, быстроты, приседания, гибкости, выносливости. Упражнения с предметами: скакалкой, набивным мячом, гантелями, ракеткой и теннисным мячом. Эстафеты.</w:t>
      </w:r>
    </w:p>
    <w:p w:rsidR="00293E8D" w:rsidRPr="00316368" w:rsidRDefault="00293E8D" w:rsidP="00293E8D">
      <w:pPr>
        <w:jc w:val="both"/>
      </w:pPr>
      <w:r w:rsidRPr="00316368">
        <w:rPr>
          <w:i/>
        </w:rPr>
        <w:t>Сдача нормативов</w:t>
      </w:r>
      <w:r w:rsidRPr="00316368">
        <w:t xml:space="preserve"> по физической подготовке обучающихся.</w:t>
      </w:r>
    </w:p>
    <w:p w:rsidR="00293E8D" w:rsidRPr="00316368" w:rsidRDefault="00293E8D" w:rsidP="00293E8D">
      <w:pPr>
        <w:jc w:val="both"/>
      </w:pPr>
      <w:r w:rsidRPr="00316368">
        <w:rPr>
          <w:i/>
        </w:rPr>
        <w:t>Специальная физическая подготовка.</w:t>
      </w:r>
      <w:r w:rsidRPr="00316368">
        <w:t xml:space="preserve"> Виды приеме мяча: хватка ракетки, толчок, срезка, накат, подача, подрезка, передвижение у стола. Имитация ударов с использованием простейших тренажеров. Удары ракеткой по мячу у тренировочной стенки, у приставленной к столу половинке стола. Удар на столе по мячам, выбрасываемым </w:t>
      </w:r>
      <w:r w:rsidRPr="00316368">
        <w:lastRenderedPageBreak/>
        <w:t>(отбиваемым) тренером или</w:t>
      </w:r>
      <w:bookmarkEnd w:id="1"/>
      <w:r w:rsidRPr="00316368">
        <w:t xml:space="preserve"> партнером. Игра на столе с тренером или партнером. Жонглирование мяча. Игра на счет. Выбор позиции, темпа. Сочетание подач с атакующими и защитными ударами. Завершающий удар в центр стола, вблизи сетки, на край стола. Контрудары. Стили игры: игра атакующего против защитника; игра защитника против атакующего; игра атакующего против атакующего. Тактика игры в различных зонах. Комбинации в одиночных и парных играх.</w:t>
      </w:r>
    </w:p>
    <w:p w:rsidR="00293E8D" w:rsidRPr="00316368" w:rsidRDefault="00293E8D" w:rsidP="00293E8D">
      <w:pPr>
        <w:jc w:val="both"/>
      </w:pPr>
      <w:r w:rsidRPr="00316368">
        <w:rPr>
          <w:i/>
        </w:rPr>
        <w:t>Сдача нормативов</w:t>
      </w:r>
      <w:r w:rsidRPr="00316368">
        <w:t xml:space="preserve"> по технической и физической подготовке. </w:t>
      </w:r>
    </w:p>
    <w:p w:rsidR="00293E8D" w:rsidRPr="00316368" w:rsidRDefault="00293E8D" w:rsidP="00293E8D">
      <w:pPr>
        <w:jc w:val="both"/>
        <w:rPr>
          <w:b/>
        </w:rPr>
      </w:pPr>
      <w:r w:rsidRPr="00316368">
        <w:rPr>
          <w:b/>
        </w:rPr>
        <w:t>Заключительное занятие</w:t>
      </w:r>
    </w:p>
    <w:p w:rsidR="00293E8D" w:rsidRPr="00316368" w:rsidRDefault="00293E8D" w:rsidP="00293E8D">
      <w:pPr>
        <w:jc w:val="both"/>
      </w:pPr>
      <w:r w:rsidRPr="00316368">
        <w:t>Беседа.</w:t>
      </w:r>
    </w:p>
    <w:p w:rsidR="00293E8D" w:rsidRPr="00316368" w:rsidRDefault="00293E8D" w:rsidP="00293E8D">
      <w:pPr>
        <w:jc w:val="both"/>
      </w:pPr>
      <w:r w:rsidRPr="00316368">
        <w:t>Чествование лучших спортсменов. Рекомендации по приобретению инвентаря для улучшения техники игры. Рекомендации по индивидуальным упражнениям в период летнего отдыха (каникул).</w:t>
      </w:r>
    </w:p>
    <w:p w:rsidR="00293E8D" w:rsidRPr="00316368" w:rsidRDefault="00293E8D" w:rsidP="00293E8D">
      <w:pPr>
        <w:jc w:val="both"/>
        <w:rPr>
          <w:b/>
        </w:rPr>
      </w:pPr>
    </w:p>
    <w:p w:rsidR="00293E8D" w:rsidRPr="00316368" w:rsidRDefault="00293E8D" w:rsidP="00293E8D">
      <w:pPr>
        <w:jc w:val="center"/>
        <w:rPr>
          <w:b/>
        </w:rPr>
      </w:pPr>
      <w:r w:rsidRPr="00316368">
        <w:rPr>
          <w:b/>
        </w:rPr>
        <w:t xml:space="preserve">Рабочая </w:t>
      </w:r>
      <w:r w:rsidR="00222AB9" w:rsidRPr="00316368">
        <w:rPr>
          <w:b/>
        </w:rPr>
        <w:t>программа второго года обучения</w:t>
      </w:r>
    </w:p>
    <w:p w:rsidR="00293E8D" w:rsidRPr="00316368" w:rsidRDefault="00293E8D" w:rsidP="00293E8D">
      <w:pPr>
        <w:jc w:val="both"/>
        <w:rPr>
          <w:b/>
        </w:rPr>
      </w:pPr>
      <w:r w:rsidRPr="00316368">
        <w:rPr>
          <w:b/>
        </w:rPr>
        <w:t>Вводное занятие</w:t>
      </w:r>
    </w:p>
    <w:p w:rsidR="00293E8D" w:rsidRPr="00316368" w:rsidRDefault="00293E8D" w:rsidP="00293E8D">
      <w:pPr>
        <w:jc w:val="both"/>
      </w:pPr>
      <w:r w:rsidRPr="00316368">
        <w:t>Инструктаж по охране труда и противопожарной безопасности. Правила поведения на занятиях. Спортивная одежда и обувь для занятий настольным теннисом.</w:t>
      </w:r>
    </w:p>
    <w:p w:rsidR="00293E8D" w:rsidRPr="00316368" w:rsidRDefault="00293E8D" w:rsidP="00293E8D">
      <w:pPr>
        <w:jc w:val="both"/>
      </w:pPr>
      <w:r w:rsidRPr="00316368">
        <w:rPr>
          <w:i/>
        </w:rPr>
        <w:t>Практическое занятие</w:t>
      </w:r>
    </w:p>
    <w:p w:rsidR="00293E8D" w:rsidRPr="00316368" w:rsidRDefault="00293E8D" w:rsidP="00293E8D">
      <w:pPr>
        <w:jc w:val="both"/>
      </w:pPr>
      <w:r w:rsidRPr="00316368">
        <w:t>Длительное удержание мяча в игре.</w:t>
      </w:r>
    </w:p>
    <w:p w:rsidR="00293E8D" w:rsidRPr="00316368" w:rsidRDefault="00293E8D" w:rsidP="00293E8D">
      <w:pPr>
        <w:jc w:val="both"/>
        <w:rPr>
          <w:b/>
        </w:rPr>
      </w:pPr>
      <w:r w:rsidRPr="00316368">
        <w:rPr>
          <w:b/>
        </w:rPr>
        <w:t>Обучение основным приемам техники игры и тактическим действиям</w:t>
      </w:r>
    </w:p>
    <w:p w:rsidR="00293E8D" w:rsidRPr="00316368" w:rsidRDefault="00293E8D" w:rsidP="00293E8D">
      <w:pPr>
        <w:jc w:val="both"/>
        <w:rPr>
          <w:i/>
        </w:rPr>
      </w:pPr>
      <w:r w:rsidRPr="00316368">
        <w:rPr>
          <w:i/>
        </w:rPr>
        <w:t>Теоретические занятия</w:t>
      </w:r>
    </w:p>
    <w:p w:rsidR="00293E8D" w:rsidRPr="00316368" w:rsidRDefault="00293E8D" w:rsidP="00293E8D">
      <w:pPr>
        <w:jc w:val="both"/>
      </w:pPr>
      <w:r w:rsidRPr="00316368">
        <w:t xml:space="preserve">История развития настольного тенниса за рубежом и в нашей стране. Достижения теннисистов России на мировой арене. Популярность настольного тенниса. Спортивные сооружения для занятий настольным теннисом и их состояние. Новейшие технологии в настольном теннисе. Гигиена спортсмена. Простудные заболевания у спортсменов: причины и профилактика. Профилактика вредных привычек. Временные ограничения и противопоказания к занятиям и соревнованиям. Влияние спорта на организм обучающихся. Травматизм в процессе занятий настольным теннисом. Самоконтроль и профилактика спортивного травматизма. Восстановительные мероприятия при занятиях настольным теннисом. </w:t>
      </w:r>
    </w:p>
    <w:p w:rsidR="00293E8D" w:rsidRPr="00316368" w:rsidRDefault="00293E8D" w:rsidP="00293E8D">
      <w:pPr>
        <w:jc w:val="both"/>
        <w:rPr>
          <w:i/>
        </w:rPr>
      </w:pPr>
      <w:r w:rsidRPr="00316368">
        <w:rPr>
          <w:i/>
        </w:rPr>
        <w:t>Практические занятия. Общая и специальная физическая подготовка</w:t>
      </w:r>
    </w:p>
    <w:p w:rsidR="00293E8D" w:rsidRPr="00316368" w:rsidRDefault="00293E8D" w:rsidP="00293E8D">
      <w:pPr>
        <w:jc w:val="both"/>
      </w:pPr>
      <w:r w:rsidRPr="00316368">
        <w:t>Упражнения на подвижность суставов: вращение, повороты, наклоны, прыжки. Упражнения на развитие координации движений, силы, ловкости, быстроты, приседания, гибкости, выносливости. Упражнения с предметами: скакалкой, набивным мячом, гантелями, ракеткой и теннисным мячом. Эстафеты. Виды приема мяча: хватка ракетки, толчок, срезка, накат, подача, подрезка, передвижение у стола.</w:t>
      </w:r>
    </w:p>
    <w:p w:rsidR="00293E8D" w:rsidRPr="00316368" w:rsidRDefault="00293E8D" w:rsidP="00293E8D">
      <w:pPr>
        <w:jc w:val="both"/>
      </w:pPr>
      <w:r w:rsidRPr="00316368">
        <w:rPr>
          <w:i/>
        </w:rPr>
        <w:t>Сдача нормативов</w:t>
      </w:r>
      <w:r w:rsidRPr="00316368">
        <w:t xml:space="preserve"> по технической и физической подготовке. </w:t>
      </w:r>
    </w:p>
    <w:p w:rsidR="00293E8D" w:rsidRPr="00316368" w:rsidRDefault="00293E8D" w:rsidP="00293E8D">
      <w:pPr>
        <w:jc w:val="both"/>
        <w:rPr>
          <w:b/>
        </w:rPr>
      </w:pPr>
      <w:r w:rsidRPr="00316368">
        <w:rPr>
          <w:b/>
        </w:rPr>
        <w:t>Техника и тактика игры в настольный теннис</w:t>
      </w:r>
    </w:p>
    <w:p w:rsidR="00293E8D" w:rsidRPr="00316368" w:rsidRDefault="00293E8D" w:rsidP="00293E8D">
      <w:pPr>
        <w:jc w:val="both"/>
        <w:rPr>
          <w:i/>
        </w:rPr>
      </w:pPr>
      <w:r w:rsidRPr="00316368">
        <w:rPr>
          <w:i/>
        </w:rPr>
        <w:t>Теоретические занятия</w:t>
      </w:r>
    </w:p>
    <w:p w:rsidR="00293E8D" w:rsidRPr="00316368" w:rsidRDefault="00293E8D" w:rsidP="00293E8D">
      <w:pPr>
        <w:jc w:val="both"/>
      </w:pPr>
      <w:r w:rsidRPr="00316368">
        <w:t>Базовая техника: атакующие удары, подставка, срезка, накат, подрезка, подача. Стили игры: защита против защиты, защита против нападения, нападение против нападения, нападение против защиты, защита с контрнападением. Тактика в одиночных и парных встречах. Инструктаж по охране труда и противопожарной безопасности. Юношеские разряды по настольному теннису. Самостоятельные занятия настольным теннисом.</w:t>
      </w:r>
    </w:p>
    <w:p w:rsidR="00293E8D" w:rsidRPr="00316368" w:rsidRDefault="00293E8D" w:rsidP="00293E8D">
      <w:pPr>
        <w:jc w:val="both"/>
        <w:rPr>
          <w:i/>
        </w:rPr>
      </w:pPr>
      <w:r w:rsidRPr="00316368">
        <w:rPr>
          <w:i/>
        </w:rPr>
        <w:t>Практические занятия. Общая и специальная физическая подготовка</w:t>
      </w:r>
    </w:p>
    <w:p w:rsidR="00293E8D" w:rsidRPr="00316368" w:rsidRDefault="00293E8D" w:rsidP="00293E8D">
      <w:pPr>
        <w:jc w:val="both"/>
      </w:pPr>
      <w:r w:rsidRPr="00316368">
        <w:t>Выполнение упражнений по базовой технике: атакующие удары, подставка, срезка, накат, подрезка, подача. Выполнение упражнений по стилям игры: защита против защиты, защита против нападения, нападение против нападения, нападение против защиты, защита с контрнападением. Выполнение тактических приемов в одиночных и парных встречах.</w:t>
      </w:r>
    </w:p>
    <w:p w:rsidR="00293E8D" w:rsidRPr="00316368" w:rsidRDefault="00293E8D" w:rsidP="00293E8D">
      <w:pPr>
        <w:jc w:val="both"/>
      </w:pPr>
      <w:r w:rsidRPr="00316368">
        <w:rPr>
          <w:i/>
        </w:rPr>
        <w:t>Сдача нормативов</w:t>
      </w:r>
      <w:r w:rsidRPr="00316368">
        <w:t xml:space="preserve"> по технической и физической подготовке.</w:t>
      </w:r>
    </w:p>
    <w:p w:rsidR="00293E8D" w:rsidRPr="00316368" w:rsidRDefault="00293E8D" w:rsidP="00293E8D">
      <w:pPr>
        <w:jc w:val="both"/>
        <w:rPr>
          <w:b/>
        </w:rPr>
      </w:pPr>
    </w:p>
    <w:p w:rsidR="00293E8D" w:rsidRPr="00316368" w:rsidRDefault="00293E8D" w:rsidP="00222AB9">
      <w:pPr>
        <w:jc w:val="center"/>
        <w:rPr>
          <w:b/>
        </w:rPr>
      </w:pPr>
      <w:r w:rsidRPr="00316368">
        <w:rPr>
          <w:b/>
        </w:rPr>
        <w:lastRenderedPageBreak/>
        <w:t>Рабочая программа третьего и четвертого годов</w:t>
      </w:r>
      <w:r w:rsidR="00222AB9" w:rsidRPr="00316368">
        <w:rPr>
          <w:b/>
        </w:rPr>
        <w:t xml:space="preserve"> обучения</w:t>
      </w:r>
    </w:p>
    <w:p w:rsidR="00293E8D" w:rsidRPr="00316368" w:rsidRDefault="00293E8D" w:rsidP="00293E8D">
      <w:pPr>
        <w:jc w:val="both"/>
        <w:rPr>
          <w:b/>
        </w:rPr>
      </w:pPr>
      <w:r w:rsidRPr="00316368">
        <w:rPr>
          <w:b/>
        </w:rPr>
        <w:t>Вводное занятие</w:t>
      </w:r>
    </w:p>
    <w:p w:rsidR="00293E8D" w:rsidRPr="00316368" w:rsidRDefault="00293E8D" w:rsidP="00293E8D">
      <w:pPr>
        <w:jc w:val="both"/>
      </w:pPr>
      <w:r w:rsidRPr="00316368">
        <w:t xml:space="preserve">Инструктаж по охране труда и противопожарной безопасности. Спортивная одежда и обувь для занятий настольным теннисом. </w:t>
      </w:r>
    </w:p>
    <w:p w:rsidR="00293E8D" w:rsidRPr="00316368" w:rsidRDefault="00293E8D" w:rsidP="00293E8D">
      <w:pPr>
        <w:jc w:val="both"/>
        <w:rPr>
          <w:i/>
        </w:rPr>
      </w:pPr>
      <w:r w:rsidRPr="00316368">
        <w:rPr>
          <w:i/>
        </w:rPr>
        <w:t>Практическое занятие</w:t>
      </w:r>
    </w:p>
    <w:p w:rsidR="00293E8D" w:rsidRPr="00316368" w:rsidRDefault="00293E8D" w:rsidP="00293E8D">
      <w:pPr>
        <w:jc w:val="both"/>
      </w:pPr>
      <w:r w:rsidRPr="00316368">
        <w:t>Свободная игра за теннисным столом.</w:t>
      </w:r>
    </w:p>
    <w:p w:rsidR="00293E8D" w:rsidRPr="00316368" w:rsidRDefault="00293E8D" w:rsidP="00293E8D">
      <w:pPr>
        <w:jc w:val="both"/>
        <w:rPr>
          <w:b/>
        </w:rPr>
      </w:pPr>
      <w:r w:rsidRPr="00316368">
        <w:rPr>
          <w:b/>
        </w:rPr>
        <w:t>Овладение техническими приемами на уровне умения и навыков</w:t>
      </w:r>
    </w:p>
    <w:p w:rsidR="00293E8D" w:rsidRPr="00316368" w:rsidRDefault="00293E8D" w:rsidP="00293E8D">
      <w:pPr>
        <w:jc w:val="both"/>
        <w:rPr>
          <w:i/>
        </w:rPr>
      </w:pPr>
      <w:r w:rsidRPr="00316368">
        <w:rPr>
          <w:i/>
        </w:rPr>
        <w:t>Теоретические занятия</w:t>
      </w:r>
    </w:p>
    <w:p w:rsidR="00293E8D" w:rsidRPr="00316368" w:rsidRDefault="00293E8D" w:rsidP="00293E8D">
      <w:pPr>
        <w:jc w:val="both"/>
      </w:pPr>
      <w:r w:rsidRPr="00316368">
        <w:t xml:space="preserve">Новейшие технологии в настольном теннисе (оборудование, инвентарь). Достижения теннисистов России на мировой арене. Гигиена, режим дня, закаливание, врачебный контроль и самоконтроль спортсмена. Восстановительные мероприятия при занятиях настольным теннисом. </w:t>
      </w:r>
    </w:p>
    <w:p w:rsidR="00293E8D" w:rsidRPr="00316368" w:rsidRDefault="00293E8D" w:rsidP="00293E8D">
      <w:pPr>
        <w:jc w:val="both"/>
        <w:rPr>
          <w:i/>
        </w:rPr>
      </w:pPr>
      <w:r w:rsidRPr="00316368">
        <w:rPr>
          <w:i/>
        </w:rPr>
        <w:t>Практические занятия. Общая и специальная физическая подготовка</w:t>
      </w:r>
    </w:p>
    <w:p w:rsidR="00293E8D" w:rsidRPr="00316368" w:rsidRDefault="00293E8D" w:rsidP="00293E8D">
      <w:pPr>
        <w:jc w:val="both"/>
      </w:pPr>
      <w:r w:rsidRPr="00316368">
        <w:t>Упражнения на подвижность суставов: вращение, повороты, наклоны, прыжки. Упражнения на развитие координации движений, силы, ловкости, быстроты, приседания, гибкости, выносливости. Упражнения с предметами: скакалкой, набивным мячом, гантелями, ракеткой и теннисным мячом. Эстафеты. Виды приема мяча: хватка ракетки, толчок, срезка, накат, подача, подрезка, передвижение у стола.</w:t>
      </w:r>
    </w:p>
    <w:p w:rsidR="00293E8D" w:rsidRPr="00316368" w:rsidRDefault="00293E8D" w:rsidP="00293E8D">
      <w:pPr>
        <w:jc w:val="both"/>
      </w:pPr>
      <w:r w:rsidRPr="00316368">
        <w:t xml:space="preserve">Сдача нормативов по технической и физической подготовке. </w:t>
      </w:r>
    </w:p>
    <w:p w:rsidR="00293E8D" w:rsidRPr="00316368" w:rsidRDefault="00293E8D" w:rsidP="00293E8D">
      <w:pPr>
        <w:jc w:val="both"/>
        <w:rPr>
          <w:b/>
        </w:rPr>
      </w:pPr>
      <w:r w:rsidRPr="00316368">
        <w:rPr>
          <w:b/>
        </w:rPr>
        <w:t>Техника и тактика игры в настольный теннис</w:t>
      </w:r>
    </w:p>
    <w:p w:rsidR="00293E8D" w:rsidRPr="00316368" w:rsidRDefault="00293E8D" w:rsidP="00293E8D">
      <w:pPr>
        <w:jc w:val="both"/>
        <w:rPr>
          <w:i/>
        </w:rPr>
      </w:pPr>
      <w:r w:rsidRPr="00316368">
        <w:rPr>
          <w:i/>
        </w:rPr>
        <w:t>Теоретические занятия</w:t>
      </w:r>
    </w:p>
    <w:p w:rsidR="00293E8D" w:rsidRPr="00316368" w:rsidRDefault="00293E8D" w:rsidP="00293E8D">
      <w:pPr>
        <w:jc w:val="both"/>
      </w:pPr>
      <w:r w:rsidRPr="00316368">
        <w:t>Базовая техника: атакующие удары, подставка, срезка, накат, подрезка, подача, топ-спин, передвижение. Базовая тактика: выбор тактики игры, прием мячей, подачи в определенные зоны стола, атака в неудобную игровую зону, выбор момента для завершающего удара. Стили игры: защита против защиты, защита против нападения, нападение против нападения, нападение против защиты, защита с контрнападением. Краткие сведения о тактике игры в парных встречах. Инструктаж по охране труда и противопожарной безопасности. Самостоятельные занятия настольным теннисом.</w:t>
      </w:r>
    </w:p>
    <w:p w:rsidR="00293E8D" w:rsidRPr="00316368" w:rsidRDefault="00293E8D" w:rsidP="00293E8D">
      <w:pPr>
        <w:jc w:val="both"/>
        <w:rPr>
          <w:i/>
        </w:rPr>
      </w:pPr>
      <w:r w:rsidRPr="00316368">
        <w:rPr>
          <w:i/>
        </w:rPr>
        <w:t>Практические занятия. Общая и специальная физическая подготовка</w:t>
      </w:r>
    </w:p>
    <w:p w:rsidR="00293E8D" w:rsidRPr="00316368" w:rsidRDefault="00293E8D" w:rsidP="00293E8D">
      <w:pPr>
        <w:jc w:val="both"/>
      </w:pPr>
      <w:r w:rsidRPr="00316368">
        <w:t>Выполнение упражнений по базовой технике: атакующие удары, подставка, срезка, накат, подрезка, подача, топ-спин, передвижение. Выполнение упражнений по базовой тактике: выбор тактики игры, прием мячей, подачи в определенные зоны стола, атака в неудобную игровую зону, выбор момента для завершающего удара. Выполнение упражнений по стилям игры: защита против защиты, защита против нападения, нападение против нападения, нападение против защиты, защита с контрнападением.</w:t>
      </w:r>
    </w:p>
    <w:p w:rsidR="00293E8D" w:rsidRPr="00316368" w:rsidRDefault="00293E8D" w:rsidP="00293E8D">
      <w:pPr>
        <w:jc w:val="both"/>
      </w:pPr>
      <w:r w:rsidRPr="00316368">
        <w:rPr>
          <w:i/>
        </w:rPr>
        <w:t>Сдача нормативов</w:t>
      </w:r>
      <w:r w:rsidRPr="00316368">
        <w:t xml:space="preserve"> по технической и физической подготовке</w:t>
      </w:r>
    </w:p>
    <w:p w:rsidR="00293E8D" w:rsidRPr="00316368" w:rsidRDefault="00293E8D" w:rsidP="00293E8D">
      <w:pPr>
        <w:jc w:val="both"/>
        <w:rPr>
          <w:b/>
        </w:rPr>
      </w:pPr>
      <w:r w:rsidRPr="00316368">
        <w:rPr>
          <w:b/>
        </w:rPr>
        <w:t>Заключительное занятие</w:t>
      </w:r>
    </w:p>
    <w:p w:rsidR="00293E8D" w:rsidRPr="00316368" w:rsidRDefault="007B00F5" w:rsidP="00293E8D">
      <w:pPr>
        <w:jc w:val="center"/>
        <w:rPr>
          <w:b/>
        </w:rPr>
      </w:pPr>
      <w:r w:rsidRPr="00316368">
        <w:rPr>
          <w:b/>
        </w:rPr>
        <w:t xml:space="preserve">8. </w:t>
      </w:r>
      <w:r w:rsidR="00293E8D" w:rsidRPr="00316368">
        <w:rPr>
          <w:b/>
        </w:rPr>
        <w:t>Оценочные материалы</w:t>
      </w:r>
    </w:p>
    <w:p w:rsidR="00293E8D" w:rsidRPr="00316368" w:rsidRDefault="00293E8D" w:rsidP="00293E8D">
      <w:pPr>
        <w:jc w:val="center"/>
        <w:rPr>
          <w:b/>
        </w:rPr>
      </w:pPr>
    </w:p>
    <w:p w:rsidR="00293E8D" w:rsidRPr="00316368" w:rsidRDefault="00293E8D" w:rsidP="00293E8D">
      <w:pPr>
        <w:jc w:val="both"/>
      </w:pPr>
      <w:r w:rsidRPr="00316368">
        <w:t xml:space="preserve">Результативность обучения по дополнительной общеразвивающей программе «Настольный теннис» определяется в виде сдачи нормативов по физической и технической подготовке. </w:t>
      </w:r>
    </w:p>
    <w:p w:rsidR="00293E8D" w:rsidRPr="00316368" w:rsidRDefault="00293E8D" w:rsidP="00293E8D">
      <w:pPr>
        <w:jc w:val="both"/>
      </w:pPr>
      <w:r w:rsidRPr="00316368">
        <w:t>Входной контроль осуществляется в начале первого года обучения в виде выполнения нормативов физической подготовки.</w:t>
      </w:r>
    </w:p>
    <w:p w:rsidR="00293E8D" w:rsidRPr="00316368" w:rsidRDefault="00293E8D" w:rsidP="00293E8D">
      <w:pPr>
        <w:jc w:val="both"/>
      </w:pPr>
      <w:r w:rsidRPr="00316368">
        <w:t xml:space="preserve">В середине и конце учебного года проводится оценка уровня физической и технической подготовки. </w:t>
      </w:r>
    </w:p>
    <w:p w:rsidR="00293E8D" w:rsidRPr="00316368" w:rsidRDefault="00293E8D" w:rsidP="00293E8D">
      <w:pPr>
        <w:jc w:val="both"/>
      </w:pPr>
      <w:r w:rsidRPr="00316368">
        <w:t>Критерии оценки знаний и умений первого года обучения:</w:t>
      </w:r>
    </w:p>
    <w:p w:rsidR="00293E8D" w:rsidRPr="00316368" w:rsidRDefault="00293E8D" w:rsidP="00293E8D">
      <w:pPr>
        <w:jc w:val="both"/>
      </w:pPr>
      <w:r w:rsidRPr="00316368">
        <w:t>представление об игре «настольный теннис»: стойки теннисиста, хватки ракетки, виды ударов (подрезки, накаты, подачи), ведение счета в игре, основные правила игры;</w:t>
      </w:r>
    </w:p>
    <w:p w:rsidR="00293E8D" w:rsidRPr="00316368" w:rsidRDefault="00293E8D" w:rsidP="00293E8D">
      <w:pPr>
        <w:jc w:val="both"/>
      </w:pPr>
      <w:r w:rsidRPr="00316368">
        <w:t xml:space="preserve">знание технических приемов: набивание мяча ладонной стороной ракетки, набивание мяча тыльной стороной ракетки, набивание мяча поочередно ладонной и тыльной стороной ракетки; игра накатами справа по диагонали, игра накатами слева по </w:t>
      </w:r>
      <w:r w:rsidRPr="00316368">
        <w:lastRenderedPageBreak/>
        <w:t>диагонали, сочетание наката справа и слева в правый угол стола, выполнение наката справа в правый и левый углы стола, откидка слева со всей левой половины стола, сочетание откидок справа и слева по всему столу, выполнение подачи справа накатом в правую половину стола, выполнение подачи справа откидкой в левую половину стола;</w:t>
      </w:r>
    </w:p>
    <w:p w:rsidR="00293E8D" w:rsidRPr="00316368" w:rsidRDefault="00293E8D" w:rsidP="00293E8D">
      <w:pPr>
        <w:jc w:val="both"/>
      </w:pPr>
      <w:r w:rsidRPr="00316368">
        <w:t>умение играть на счет (по действующим правилам);</w:t>
      </w:r>
    </w:p>
    <w:p w:rsidR="00293E8D" w:rsidRPr="00316368" w:rsidRDefault="00293E8D" w:rsidP="00293E8D">
      <w:pPr>
        <w:jc w:val="both"/>
      </w:pPr>
      <w:r w:rsidRPr="00316368">
        <w:t>умение играть в групповые игры: «Круговая», «Дворник», «Один против всех», «Круговая с тренером» и другие;</w:t>
      </w:r>
    </w:p>
    <w:p w:rsidR="00293E8D" w:rsidRPr="00316368" w:rsidRDefault="00293E8D" w:rsidP="00293E8D">
      <w:pPr>
        <w:jc w:val="both"/>
      </w:pPr>
      <w:r w:rsidRPr="00316368">
        <w:t>выполнение элементов физической подготовки с учетом возраста, пола обучающегося: поднимание туловища, прыжки со скакалкой одинарные, прыжок в длину с места.</w:t>
      </w:r>
    </w:p>
    <w:p w:rsidR="00293E8D" w:rsidRPr="00316368" w:rsidRDefault="00293E8D" w:rsidP="00293E8D">
      <w:pPr>
        <w:jc w:val="both"/>
      </w:pPr>
      <w:r w:rsidRPr="00316368">
        <w:t xml:space="preserve">Критерии оценки знаний и умений второго года обучения: </w:t>
      </w:r>
    </w:p>
    <w:p w:rsidR="00293E8D" w:rsidRPr="00316368" w:rsidRDefault="00293E8D" w:rsidP="00293E8D">
      <w:pPr>
        <w:jc w:val="both"/>
      </w:pPr>
      <w:r w:rsidRPr="00316368">
        <w:t>знание истории развития настольного тенниса;</w:t>
      </w:r>
    </w:p>
    <w:p w:rsidR="00293E8D" w:rsidRPr="00316368" w:rsidRDefault="00293E8D" w:rsidP="00293E8D">
      <w:pPr>
        <w:jc w:val="both"/>
      </w:pPr>
      <w:r w:rsidRPr="00316368">
        <w:t>знание и умение выполнять технические приемы: игра накатами справа по диагонали; игра накатами слева по диагонали; сочетание наката справа и слева в правый угол стола; выполнение наката справа в правый и левый углы стола; игра подрезкой слева налево; игра подрезкой справа направо; откидка слева со всей левой половины стола; сочетание откидок справа и слева по всему столу; выполнение подачи справа накатом в правую половину стола; выполнение подачи справа откидкой в левую половину стола;</w:t>
      </w:r>
    </w:p>
    <w:p w:rsidR="00293E8D" w:rsidRPr="00316368" w:rsidRDefault="00293E8D" w:rsidP="00293E8D">
      <w:pPr>
        <w:jc w:val="both"/>
      </w:pPr>
      <w:r w:rsidRPr="00316368">
        <w:t>выполнение элементов физической подготовки с учетом возраста, пола обучающегося: отжимание от стола; поднимание туловища; прыжки со скакалкой одинарные; прыжки через гимнастическую скамейку; прыжок в длину с места.</w:t>
      </w:r>
    </w:p>
    <w:p w:rsidR="00293E8D" w:rsidRPr="00316368" w:rsidRDefault="00293E8D" w:rsidP="00293E8D">
      <w:pPr>
        <w:jc w:val="both"/>
      </w:pPr>
      <w:r w:rsidRPr="00316368">
        <w:t>Критерии оценки знаний и умений третьего и четвертого годов обучения:</w:t>
      </w:r>
    </w:p>
    <w:p w:rsidR="00293E8D" w:rsidRPr="00316368" w:rsidRDefault="00293E8D" w:rsidP="00293E8D">
      <w:pPr>
        <w:jc w:val="both"/>
      </w:pPr>
      <w:r w:rsidRPr="00316368">
        <w:t>знание современных технологий в настольном теннисе (оборудование, инвентарь);</w:t>
      </w:r>
    </w:p>
    <w:p w:rsidR="00293E8D" w:rsidRPr="00316368" w:rsidRDefault="00293E8D" w:rsidP="00293E8D">
      <w:pPr>
        <w:jc w:val="both"/>
      </w:pPr>
      <w:r w:rsidRPr="00316368">
        <w:t>умение выполнять технические приемы: игра накатами справа по диагонали; игра накатами слева по диагонали; сочетание наката справа и слева в правый угол стола; выполнение наката справа в правый и левый углы стола; игра подрезкой слева налево; игра подрезкой справа направо; откидка слева со всей левой половины стола; сочетание откидок справа и слева по всему столу; выполнение подачи справа накатом в правую половину стола; выполнение подачи справа откидкой в левую половину стола;</w:t>
      </w:r>
    </w:p>
    <w:p w:rsidR="00293E8D" w:rsidRPr="00316368" w:rsidRDefault="00293E8D" w:rsidP="00293E8D">
      <w:pPr>
        <w:jc w:val="both"/>
      </w:pPr>
      <w:r w:rsidRPr="00316368">
        <w:t>выполнение элементов физической подготовки с учетом возраста, пола обучающегося: отжимание от стола; поднимание туловища; прыжки со скакалкой одинарные; прыжки через гимнастическую скамейку; прыжок в длину с места.</w:t>
      </w:r>
    </w:p>
    <w:p w:rsidR="00293E8D" w:rsidRPr="00316368" w:rsidRDefault="00293E8D" w:rsidP="00293E8D">
      <w:pPr>
        <w:jc w:val="both"/>
      </w:pPr>
      <w:r w:rsidRPr="00316368">
        <w:br w:type="page"/>
      </w:r>
    </w:p>
    <w:p w:rsidR="00293E8D" w:rsidRPr="00316368" w:rsidRDefault="00222AB9" w:rsidP="00293E8D">
      <w:pPr>
        <w:jc w:val="center"/>
        <w:rPr>
          <w:b/>
        </w:rPr>
      </w:pPr>
      <w:r w:rsidRPr="00316368">
        <w:rPr>
          <w:b/>
        </w:rPr>
        <w:lastRenderedPageBreak/>
        <w:t>10</w:t>
      </w:r>
      <w:r w:rsidR="007B00F5" w:rsidRPr="00316368">
        <w:rPr>
          <w:b/>
        </w:rPr>
        <w:t xml:space="preserve">. </w:t>
      </w:r>
      <w:r w:rsidR="00293E8D" w:rsidRPr="00316368">
        <w:rPr>
          <w:b/>
        </w:rPr>
        <w:t>Нормативы общей и специальной физической подготовки для зачисления и перевода на этап начальной подготовки по виду спорта «настольный теннис»</w:t>
      </w:r>
      <w:r w:rsidR="00293E8D" w:rsidRPr="00316368">
        <w:rPr>
          <w:rStyle w:val="a7"/>
          <w:b/>
        </w:rPr>
        <w:endnoteReference w:id="11"/>
      </w:r>
    </w:p>
    <w:p w:rsidR="00293E8D" w:rsidRPr="00316368" w:rsidRDefault="00293E8D" w:rsidP="00293E8D">
      <w:pPr>
        <w:jc w:val="both"/>
        <w:rPr>
          <w:b/>
        </w:rPr>
      </w:pPr>
    </w:p>
    <w:tbl>
      <w:tblPr>
        <w:tblStyle w:val="a4"/>
        <w:tblW w:w="0" w:type="auto"/>
        <w:tblLook w:val="04A0" w:firstRow="1" w:lastRow="0" w:firstColumn="1" w:lastColumn="0" w:noHBand="0" w:noVBand="1"/>
      </w:tblPr>
      <w:tblGrid>
        <w:gridCol w:w="607"/>
        <w:gridCol w:w="2488"/>
        <w:gridCol w:w="1373"/>
        <w:gridCol w:w="1244"/>
        <w:gridCol w:w="1196"/>
        <w:gridCol w:w="1245"/>
        <w:gridCol w:w="1196"/>
      </w:tblGrid>
      <w:tr w:rsidR="00316368" w:rsidRPr="00316368" w:rsidTr="00293E8D">
        <w:trPr>
          <w:trHeight w:val="275"/>
        </w:trPr>
        <w:tc>
          <w:tcPr>
            <w:tcW w:w="636" w:type="dxa"/>
            <w:vMerge w:val="restart"/>
          </w:tcPr>
          <w:p w:rsidR="00293E8D" w:rsidRPr="00316368" w:rsidRDefault="00293E8D" w:rsidP="00222AB9">
            <w:pPr>
              <w:ind w:firstLine="0"/>
              <w:jc w:val="center"/>
            </w:pPr>
            <w:r w:rsidRPr="00316368">
              <w:t>№</w:t>
            </w:r>
          </w:p>
          <w:p w:rsidR="00293E8D" w:rsidRPr="00316368" w:rsidRDefault="00293E8D" w:rsidP="00222AB9">
            <w:pPr>
              <w:ind w:firstLine="0"/>
              <w:jc w:val="center"/>
            </w:pPr>
            <w:r w:rsidRPr="00316368">
              <w:t>п/п</w:t>
            </w:r>
          </w:p>
        </w:tc>
        <w:tc>
          <w:tcPr>
            <w:tcW w:w="2771" w:type="dxa"/>
            <w:vMerge w:val="restart"/>
          </w:tcPr>
          <w:p w:rsidR="00293E8D" w:rsidRPr="00316368" w:rsidRDefault="00293E8D" w:rsidP="00222AB9">
            <w:pPr>
              <w:ind w:firstLine="0"/>
              <w:jc w:val="center"/>
            </w:pPr>
            <w:r w:rsidRPr="00316368">
              <w:t>Упражнения</w:t>
            </w:r>
          </w:p>
        </w:tc>
        <w:tc>
          <w:tcPr>
            <w:tcW w:w="875" w:type="dxa"/>
            <w:vMerge w:val="restart"/>
          </w:tcPr>
          <w:p w:rsidR="00293E8D" w:rsidRPr="00316368" w:rsidRDefault="00293E8D" w:rsidP="00222AB9">
            <w:pPr>
              <w:ind w:firstLine="0"/>
              <w:jc w:val="center"/>
            </w:pPr>
            <w:r w:rsidRPr="00316368">
              <w:t>Единица измерения</w:t>
            </w:r>
          </w:p>
        </w:tc>
        <w:tc>
          <w:tcPr>
            <w:tcW w:w="2531" w:type="dxa"/>
            <w:gridSpan w:val="2"/>
          </w:tcPr>
          <w:p w:rsidR="00293E8D" w:rsidRPr="00316368" w:rsidRDefault="00293E8D" w:rsidP="00222AB9">
            <w:pPr>
              <w:ind w:firstLine="0"/>
              <w:jc w:val="center"/>
            </w:pPr>
            <w:r w:rsidRPr="00316368">
              <w:t xml:space="preserve">Норматив для зачисления и перевода в группу на этап начальной подготовки до года обучения </w:t>
            </w:r>
          </w:p>
        </w:tc>
        <w:tc>
          <w:tcPr>
            <w:tcW w:w="2532" w:type="dxa"/>
            <w:gridSpan w:val="2"/>
          </w:tcPr>
          <w:p w:rsidR="00293E8D" w:rsidRPr="00316368" w:rsidRDefault="00293E8D" w:rsidP="00222AB9">
            <w:pPr>
              <w:ind w:firstLine="0"/>
              <w:jc w:val="center"/>
            </w:pPr>
            <w:r w:rsidRPr="00316368">
              <w:t>Норматив для зачисления и перевода в группу на этап начальной подготовки свыше года обучения</w:t>
            </w:r>
          </w:p>
        </w:tc>
      </w:tr>
      <w:tr w:rsidR="00316368" w:rsidRPr="00316368" w:rsidTr="00293E8D">
        <w:trPr>
          <w:trHeight w:val="275"/>
        </w:trPr>
        <w:tc>
          <w:tcPr>
            <w:tcW w:w="636" w:type="dxa"/>
            <w:vMerge/>
          </w:tcPr>
          <w:p w:rsidR="00293E8D" w:rsidRPr="00316368" w:rsidRDefault="00293E8D" w:rsidP="00222AB9">
            <w:pPr>
              <w:ind w:firstLine="0"/>
              <w:jc w:val="center"/>
            </w:pPr>
          </w:p>
        </w:tc>
        <w:tc>
          <w:tcPr>
            <w:tcW w:w="2771" w:type="dxa"/>
            <w:vMerge/>
          </w:tcPr>
          <w:p w:rsidR="00293E8D" w:rsidRPr="00316368" w:rsidRDefault="00293E8D" w:rsidP="00222AB9">
            <w:pPr>
              <w:ind w:firstLine="0"/>
              <w:jc w:val="center"/>
            </w:pPr>
          </w:p>
        </w:tc>
        <w:tc>
          <w:tcPr>
            <w:tcW w:w="875" w:type="dxa"/>
            <w:vMerge/>
          </w:tcPr>
          <w:p w:rsidR="00293E8D" w:rsidRPr="00316368" w:rsidRDefault="00293E8D" w:rsidP="00222AB9">
            <w:pPr>
              <w:ind w:firstLine="0"/>
              <w:jc w:val="center"/>
            </w:pPr>
          </w:p>
        </w:tc>
        <w:tc>
          <w:tcPr>
            <w:tcW w:w="1265" w:type="dxa"/>
          </w:tcPr>
          <w:p w:rsidR="00293E8D" w:rsidRPr="00316368" w:rsidRDefault="00293E8D" w:rsidP="00222AB9">
            <w:pPr>
              <w:ind w:firstLine="0"/>
              <w:jc w:val="center"/>
            </w:pPr>
            <w:r w:rsidRPr="00316368">
              <w:t>мальчики</w:t>
            </w:r>
          </w:p>
        </w:tc>
        <w:tc>
          <w:tcPr>
            <w:tcW w:w="1266" w:type="dxa"/>
          </w:tcPr>
          <w:p w:rsidR="00293E8D" w:rsidRPr="00316368" w:rsidRDefault="00293E8D" w:rsidP="00222AB9">
            <w:pPr>
              <w:ind w:firstLine="0"/>
              <w:jc w:val="center"/>
            </w:pPr>
            <w:r w:rsidRPr="00316368">
              <w:t>девочки</w:t>
            </w:r>
          </w:p>
        </w:tc>
        <w:tc>
          <w:tcPr>
            <w:tcW w:w="1266" w:type="dxa"/>
          </w:tcPr>
          <w:p w:rsidR="00293E8D" w:rsidRPr="00316368" w:rsidRDefault="00293E8D" w:rsidP="00222AB9">
            <w:pPr>
              <w:ind w:firstLine="0"/>
              <w:jc w:val="center"/>
            </w:pPr>
            <w:r w:rsidRPr="00316368">
              <w:t>мальчики</w:t>
            </w:r>
          </w:p>
        </w:tc>
        <w:tc>
          <w:tcPr>
            <w:tcW w:w="1266" w:type="dxa"/>
          </w:tcPr>
          <w:p w:rsidR="00293E8D" w:rsidRPr="00316368" w:rsidRDefault="00293E8D" w:rsidP="00222AB9">
            <w:pPr>
              <w:ind w:firstLine="0"/>
              <w:jc w:val="center"/>
            </w:pPr>
            <w:r w:rsidRPr="00316368">
              <w:t>девочки</w:t>
            </w:r>
          </w:p>
        </w:tc>
      </w:tr>
      <w:tr w:rsidR="00316368" w:rsidRPr="00316368" w:rsidTr="00293E8D">
        <w:tc>
          <w:tcPr>
            <w:tcW w:w="9345" w:type="dxa"/>
            <w:gridSpan w:val="7"/>
            <w:vAlign w:val="center"/>
          </w:tcPr>
          <w:p w:rsidR="00293E8D" w:rsidRPr="00316368" w:rsidRDefault="00293E8D" w:rsidP="00222AB9">
            <w:pPr>
              <w:ind w:firstLine="0"/>
              <w:jc w:val="center"/>
            </w:pPr>
            <w:r w:rsidRPr="00316368">
              <w:t>1. Нормативы общей физической подготовки</w:t>
            </w:r>
          </w:p>
        </w:tc>
      </w:tr>
      <w:tr w:rsidR="00316368" w:rsidRPr="00316368" w:rsidTr="00293E8D">
        <w:trPr>
          <w:trHeight w:val="412"/>
        </w:trPr>
        <w:tc>
          <w:tcPr>
            <w:tcW w:w="636" w:type="dxa"/>
            <w:vMerge w:val="restart"/>
          </w:tcPr>
          <w:p w:rsidR="00293E8D" w:rsidRPr="00316368" w:rsidRDefault="00293E8D" w:rsidP="00222AB9">
            <w:pPr>
              <w:ind w:firstLine="0"/>
              <w:jc w:val="both"/>
            </w:pPr>
            <w:r w:rsidRPr="00316368">
              <w:t>1.1</w:t>
            </w:r>
          </w:p>
        </w:tc>
        <w:tc>
          <w:tcPr>
            <w:tcW w:w="2771" w:type="dxa"/>
            <w:vMerge w:val="restart"/>
          </w:tcPr>
          <w:p w:rsidR="00293E8D" w:rsidRPr="00316368" w:rsidRDefault="00293E8D" w:rsidP="00222AB9">
            <w:pPr>
              <w:ind w:firstLine="0"/>
              <w:jc w:val="both"/>
            </w:pPr>
            <w:r w:rsidRPr="00316368">
              <w:t>Челночный бег 3 x 10 м</w:t>
            </w:r>
          </w:p>
        </w:tc>
        <w:tc>
          <w:tcPr>
            <w:tcW w:w="875" w:type="dxa"/>
            <w:vMerge w:val="restart"/>
            <w:vAlign w:val="center"/>
          </w:tcPr>
          <w:p w:rsidR="00293E8D" w:rsidRPr="00316368" w:rsidRDefault="00293E8D" w:rsidP="00222AB9">
            <w:pPr>
              <w:ind w:firstLine="0"/>
              <w:jc w:val="center"/>
            </w:pPr>
            <w:r w:rsidRPr="00316368">
              <w:t>с.</w:t>
            </w:r>
          </w:p>
        </w:tc>
        <w:tc>
          <w:tcPr>
            <w:tcW w:w="2531" w:type="dxa"/>
            <w:gridSpan w:val="2"/>
            <w:vAlign w:val="center"/>
          </w:tcPr>
          <w:p w:rsidR="00293E8D" w:rsidRPr="00316368" w:rsidRDefault="00293E8D" w:rsidP="00222AB9">
            <w:pPr>
              <w:ind w:firstLine="0"/>
              <w:jc w:val="center"/>
            </w:pPr>
            <w:r w:rsidRPr="00316368">
              <w:t>не более</w:t>
            </w:r>
          </w:p>
        </w:tc>
        <w:tc>
          <w:tcPr>
            <w:tcW w:w="2532" w:type="dxa"/>
            <w:gridSpan w:val="2"/>
            <w:vAlign w:val="center"/>
          </w:tcPr>
          <w:p w:rsidR="00293E8D" w:rsidRPr="00316368" w:rsidRDefault="00293E8D" w:rsidP="00222AB9">
            <w:pPr>
              <w:ind w:firstLine="0"/>
              <w:jc w:val="center"/>
            </w:pPr>
            <w:r w:rsidRPr="00316368">
              <w:t>не более</w:t>
            </w:r>
          </w:p>
        </w:tc>
      </w:tr>
      <w:tr w:rsidR="00316368" w:rsidRPr="00316368" w:rsidTr="00293E8D">
        <w:trPr>
          <w:trHeight w:val="140"/>
        </w:trPr>
        <w:tc>
          <w:tcPr>
            <w:tcW w:w="636" w:type="dxa"/>
            <w:vMerge/>
          </w:tcPr>
          <w:p w:rsidR="00293E8D" w:rsidRPr="00316368" w:rsidRDefault="00293E8D" w:rsidP="00222AB9">
            <w:pPr>
              <w:ind w:firstLine="0"/>
              <w:jc w:val="both"/>
            </w:pPr>
          </w:p>
        </w:tc>
        <w:tc>
          <w:tcPr>
            <w:tcW w:w="2771" w:type="dxa"/>
            <w:vMerge/>
          </w:tcPr>
          <w:p w:rsidR="00293E8D" w:rsidRPr="00316368" w:rsidRDefault="00293E8D" w:rsidP="00222AB9">
            <w:pPr>
              <w:ind w:firstLine="0"/>
              <w:jc w:val="both"/>
            </w:pPr>
          </w:p>
        </w:tc>
        <w:tc>
          <w:tcPr>
            <w:tcW w:w="875" w:type="dxa"/>
            <w:vMerge/>
            <w:vAlign w:val="center"/>
          </w:tcPr>
          <w:p w:rsidR="00293E8D" w:rsidRPr="00316368" w:rsidRDefault="00293E8D" w:rsidP="00222AB9">
            <w:pPr>
              <w:ind w:firstLine="0"/>
              <w:jc w:val="center"/>
            </w:pPr>
          </w:p>
        </w:tc>
        <w:tc>
          <w:tcPr>
            <w:tcW w:w="1265" w:type="dxa"/>
            <w:vAlign w:val="center"/>
          </w:tcPr>
          <w:p w:rsidR="00293E8D" w:rsidRPr="00316368" w:rsidRDefault="00293E8D" w:rsidP="00222AB9">
            <w:pPr>
              <w:ind w:firstLine="0"/>
              <w:jc w:val="center"/>
            </w:pPr>
            <w:r w:rsidRPr="00316368">
              <w:t>10,3</w:t>
            </w:r>
          </w:p>
        </w:tc>
        <w:tc>
          <w:tcPr>
            <w:tcW w:w="1266" w:type="dxa"/>
            <w:vAlign w:val="center"/>
          </w:tcPr>
          <w:p w:rsidR="00293E8D" w:rsidRPr="00316368" w:rsidRDefault="00293E8D" w:rsidP="00222AB9">
            <w:pPr>
              <w:ind w:firstLine="0"/>
              <w:jc w:val="center"/>
            </w:pPr>
            <w:r w:rsidRPr="00316368">
              <w:t>10,6</w:t>
            </w:r>
          </w:p>
        </w:tc>
        <w:tc>
          <w:tcPr>
            <w:tcW w:w="1266" w:type="dxa"/>
            <w:vAlign w:val="center"/>
          </w:tcPr>
          <w:p w:rsidR="00293E8D" w:rsidRPr="00316368" w:rsidRDefault="00293E8D" w:rsidP="00222AB9">
            <w:pPr>
              <w:ind w:firstLine="0"/>
              <w:jc w:val="center"/>
            </w:pPr>
            <w:r w:rsidRPr="00316368">
              <w:t>10,0</w:t>
            </w:r>
          </w:p>
        </w:tc>
        <w:tc>
          <w:tcPr>
            <w:tcW w:w="1266" w:type="dxa"/>
            <w:vAlign w:val="center"/>
          </w:tcPr>
          <w:p w:rsidR="00293E8D" w:rsidRPr="00316368" w:rsidRDefault="00293E8D" w:rsidP="00222AB9">
            <w:pPr>
              <w:ind w:firstLine="0"/>
              <w:jc w:val="center"/>
            </w:pPr>
            <w:r w:rsidRPr="00316368">
              <w:t>10,4</w:t>
            </w:r>
          </w:p>
        </w:tc>
      </w:tr>
      <w:tr w:rsidR="00316368" w:rsidRPr="00316368" w:rsidTr="00293E8D">
        <w:trPr>
          <w:trHeight w:val="407"/>
        </w:trPr>
        <w:tc>
          <w:tcPr>
            <w:tcW w:w="636" w:type="dxa"/>
            <w:vMerge w:val="restart"/>
          </w:tcPr>
          <w:p w:rsidR="00293E8D" w:rsidRPr="00316368" w:rsidRDefault="00293E8D" w:rsidP="00222AB9">
            <w:pPr>
              <w:ind w:firstLine="0"/>
              <w:jc w:val="both"/>
            </w:pPr>
            <w:r w:rsidRPr="00316368">
              <w:t>1.2</w:t>
            </w:r>
          </w:p>
        </w:tc>
        <w:tc>
          <w:tcPr>
            <w:tcW w:w="2771" w:type="dxa"/>
            <w:vMerge w:val="restart"/>
          </w:tcPr>
          <w:p w:rsidR="00293E8D" w:rsidRPr="00316368" w:rsidRDefault="00293E8D" w:rsidP="00222AB9">
            <w:pPr>
              <w:ind w:firstLine="0"/>
              <w:jc w:val="both"/>
            </w:pPr>
            <w:r w:rsidRPr="00316368">
              <w:t>Сгибание и разгибание рук в упоре лежа на полу</w:t>
            </w:r>
          </w:p>
        </w:tc>
        <w:tc>
          <w:tcPr>
            <w:tcW w:w="875" w:type="dxa"/>
            <w:vMerge w:val="restart"/>
            <w:vAlign w:val="center"/>
          </w:tcPr>
          <w:p w:rsidR="00293E8D" w:rsidRPr="00316368" w:rsidRDefault="00293E8D" w:rsidP="00222AB9">
            <w:pPr>
              <w:ind w:firstLine="0"/>
              <w:jc w:val="center"/>
            </w:pPr>
            <w:r w:rsidRPr="00316368">
              <w:t>количество раз</w:t>
            </w:r>
          </w:p>
        </w:tc>
        <w:tc>
          <w:tcPr>
            <w:tcW w:w="2531" w:type="dxa"/>
            <w:gridSpan w:val="2"/>
            <w:vAlign w:val="center"/>
          </w:tcPr>
          <w:p w:rsidR="00293E8D" w:rsidRPr="00316368" w:rsidRDefault="00293E8D" w:rsidP="00222AB9">
            <w:pPr>
              <w:ind w:firstLine="0"/>
              <w:jc w:val="center"/>
            </w:pPr>
            <w:r w:rsidRPr="00316368">
              <w:t>не менее</w:t>
            </w:r>
          </w:p>
        </w:tc>
        <w:tc>
          <w:tcPr>
            <w:tcW w:w="2532" w:type="dxa"/>
            <w:gridSpan w:val="2"/>
            <w:vAlign w:val="center"/>
          </w:tcPr>
          <w:p w:rsidR="00293E8D" w:rsidRPr="00316368" w:rsidRDefault="00293E8D" w:rsidP="00222AB9">
            <w:pPr>
              <w:ind w:firstLine="0"/>
              <w:jc w:val="center"/>
            </w:pPr>
            <w:r w:rsidRPr="00316368">
              <w:t>не менее</w:t>
            </w:r>
          </w:p>
        </w:tc>
      </w:tr>
      <w:tr w:rsidR="00316368" w:rsidRPr="00316368" w:rsidTr="00293E8D">
        <w:trPr>
          <w:trHeight w:val="415"/>
        </w:trPr>
        <w:tc>
          <w:tcPr>
            <w:tcW w:w="636" w:type="dxa"/>
            <w:vMerge/>
          </w:tcPr>
          <w:p w:rsidR="00293E8D" w:rsidRPr="00316368" w:rsidRDefault="00293E8D" w:rsidP="00222AB9">
            <w:pPr>
              <w:ind w:firstLine="0"/>
              <w:jc w:val="both"/>
            </w:pPr>
          </w:p>
        </w:tc>
        <w:tc>
          <w:tcPr>
            <w:tcW w:w="2771" w:type="dxa"/>
            <w:vMerge/>
          </w:tcPr>
          <w:p w:rsidR="00293E8D" w:rsidRPr="00316368" w:rsidRDefault="00293E8D" w:rsidP="00222AB9">
            <w:pPr>
              <w:ind w:firstLine="0"/>
              <w:jc w:val="both"/>
            </w:pPr>
          </w:p>
        </w:tc>
        <w:tc>
          <w:tcPr>
            <w:tcW w:w="875" w:type="dxa"/>
            <w:vMerge/>
            <w:vAlign w:val="center"/>
          </w:tcPr>
          <w:p w:rsidR="00293E8D" w:rsidRPr="00316368" w:rsidRDefault="00293E8D" w:rsidP="00222AB9">
            <w:pPr>
              <w:ind w:firstLine="0"/>
              <w:jc w:val="center"/>
            </w:pPr>
          </w:p>
        </w:tc>
        <w:tc>
          <w:tcPr>
            <w:tcW w:w="1265" w:type="dxa"/>
            <w:vAlign w:val="center"/>
          </w:tcPr>
          <w:p w:rsidR="00293E8D" w:rsidRPr="00316368" w:rsidRDefault="00293E8D" w:rsidP="00222AB9">
            <w:pPr>
              <w:ind w:firstLine="0"/>
              <w:jc w:val="center"/>
            </w:pPr>
            <w:r w:rsidRPr="00316368">
              <w:t>7</w:t>
            </w:r>
          </w:p>
        </w:tc>
        <w:tc>
          <w:tcPr>
            <w:tcW w:w="1266" w:type="dxa"/>
            <w:vAlign w:val="center"/>
          </w:tcPr>
          <w:p w:rsidR="00293E8D" w:rsidRPr="00316368" w:rsidRDefault="00293E8D" w:rsidP="00222AB9">
            <w:pPr>
              <w:ind w:firstLine="0"/>
              <w:jc w:val="center"/>
            </w:pPr>
            <w:r w:rsidRPr="00316368">
              <w:t>4</w:t>
            </w:r>
          </w:p>
        </w:tc>
        <w:tc>
          <w:tcPr>
            <w:tcW w:w="1266" w:type="dxa"/>
            <w:vAlign w:val="center"/>
          </w:tcPr>
          <w:p w:rsidR="00293E8D" w:rsidRPr="00316368" w:rsidRDefault="00293E8D" w:rsidP="00222AB9">
            <w:pPr>
              <w:ind w:firstLine="0"/>
              <w:jc w:val="center"/>
            </w:pPr>
            <w:r w:rsidRPr="00316368">
              <w:t>10</w:t>
            </w:r>
          </w:p>
        </w:tc>
        <w:tc>
          <w:tcPr>
            <w:tcW w:w="1266" w:type="dxa"/>
            <w:vAlign w:val="center"/>
          </w:tcPr>
          <w:p w:rsidR="00293E8D" w:rsidRPr="00316368" w:rsidRDefault="00293E8D" w:rsidP="00222AB9">
            <w:pPr>
              <w:ind w:firstLine="0"/>
              <w:jc w:val="center"/>
            </w:pPr>
            <w:r w:rsidRPr="00316368">
              <w:t>6</w:t>
            </w:r>
          </w:p>
        </w:tc>
      </w:tr>
      <w:tr w:rsidR="00316368" w:rsidRPr="00316368" w:rsidTr="00293E8D">
        <w:trPr>
          <w:trHeight w:val="419"/>
        </w:trPr>
        <w:tc>
          <w:tcPr>
            <w:tcW w:w="636" w:type="dxa"/>
            <w:vMerge w:val="restart"/>
          </w:tcPr>
          <w:p w:rsidR="00293E8D" w:rsidRPr="00316368" w:rsidRDefault="00293E8D" w:rsidP="00222AB9">
            <w:pPr>
              <w:ind w:firstLine="0"/>
              <w:jc w:val="both"/>
            </w:pPr>
            <w:r w:rsidRPr="00316368">
              <w:t>1.3</w:t>
            </w:r>
          </w:p>
        </w:tc>
        <w:tc>
          <w:tcPr>
            <w:tcW w:w="2771" w:type="dxa"/>
            <w:vMerge w:val="restart"/>
          </w:tcPr>
          <w:p w:rsidR="00293E8D" w:rsidRPr="00316368" w:rsidRDefault="00293E8D" w:rsidP="00222AB9">
            <w:pPr>
              <w:ind w:firstLine="0"/>
              <w:jc w:val="both"/>
            </w:pPr>
            <w:r w:rsidRPr="00316368">
              <w:t>Прыжок в длину с места толчком двумя ногами</w:t>
            </w:r>
          </w:p>
        </w:tc>
        <w:tc>
          <w:tcPr>
            <w:tcW w:w="875" w:type="dxa"/>
            <w:vMerge w:val="restart"/>
            <w:vAlign w:val="center"/>
          </w:tcPr>
          <w:p w:rsidR="00293E8D" w:rsidRPr="00316368" w:rsidRDefault="00293E8D" w:rsidP="00222AB9">
            <w:pPr>
              <w:ind w:firstLine="0"/>
              <w:jc w:val="center"/>
            </w:pPr>
            <w:r w:rsidRPr="00316368">
              <w:t>см</w:t>
            </w:r>
          </w:p>
        </w:tc>
        <w:tc>
          <w:tcPr>
            <w:tcW w:w="2531" w:type="dxa"/>
            <w:gridSpan w:val="2"/>
            <w:vAlign w:val="center"/>
          </w:tcPr>
          <w:p w:rsidR="00293E8D" w:rsidRPr="00316368" w:rsidRDefault="00293E8D" w:rsidP="00222AB9">
            <w:pPr>
              <w:ind w:firstLine="0"/>
              <w:jc w:val="center"/>
            </w:pPr>
            <w:r w:rsidRPr="00316368">
              <w:t>не менее</w:t>
            </w:r>
          </w:p>
        </w:tc>
        <w:tc>
          <w:tcPr>
            <w:tcW w:w="2532" w:type="dxa"/>
            <w:gridSpan w:val="2"/>
            <w:vAlign w:val="center"/>
          </w:tcPr>
          <w:p w:rsidR="00293E8D" w:rsidRPr="00316368" w:rsidRDefault="00293E8D" w:rsidP="00222AB9">
            <w:pPr>
              <w:ind w:firstLine="0"/>
              <w:jc w:val="center"/>
            </w:pPr>
            <w:r w:rsidRPr="00316368">
              <w:t>не менее</w:t>
            </w:r>
          </w:p>
        </w:tc>
      </w:tr>
      <w:tr w:rsidR="00316368" w:rsidRPr="00316368" w:rsidTr="00293E8D">
        <w:trPr>
          <w:trHeight w:val="275"/>
        </w:trPr>
        <w:tc>
          <w:tcPr>
            <w:tcW w:w="636" w:type="dxa"/>
            <w:vMerge/>
          </w:tcPr>
          <w:p w:rsidR="00293E8D" w:rsidRPr="00316368" w:rsidRDefault="00293E8D" w:rsidP="00222AB9">
            <w:pPr>
              <w:ind w:firstLine="0"/>
              <w:jc w:val="both"/>
            </w:pPr>
          </w:p>
        </w:tc>
        <w:tc>
          <w:tcPr>
            <w:tcW w:w="2771" w:type="dxa"/>
            <w:vMerge/>
          </w:tcPr>
          <w:p w:rsidR="00293E8D" w:rsidRPr="00316368" w:rsidRDefault="00293E8D" w:rsidP="00222AB9">
            <w:pPr>
              <w:ind w:firstLine="0"/>
              <w:jc w:val="both"/>
            </w:pPr>
          </w:p>
        </w:tc>
        <w:tc>
          <w:tcPr>
            <w:tcW w:w="875" w:type="dxa"/>
            <w:vMerge/>
            <w:vAlign w:val="center"/>
          </w:tcPr>
          <w:p w:rsidR="00293E8D" w:rsidRPr="00316368" w:rsidRDefault="00293E8D" w:rsidP="00222AB9">
            <w:pPr>
              <w:ind w:firstLine="0"/>
              <w:jc w:val="center"/>
            </w:pPr>
          </w:p>
        </w:tc>
        <w:tc>
          <w:tcPr>
            <w:tcW w:w="1265" w:type="dxa"/>
            <w:vAlign w:val="center"/>
          </w:tcPr>
          <w:p w:rsidR="00293E8D" w:rsidRPr="00316368" w:rsidRDefault="00293E8D" w:rsidP="00222AB9">
            <w:pPr>
              <w:ind w:firstLine="0"/>
              <w:jc w:val="center"/>
            </w:pPr>
            <w:r w:rsidRPr="00316368">
              <w:t>110</w:t>
            </w:r>
          </w:p>
        </w:tc>
        <w:tc>
          <w:tcPr>
            <w:tcW w:w="1266" w:type="dxa"/>
            <w:vAlign w:val="center"/>
          </w:tcPr>
          <w:p w:rsidR="00293E8D" w:rsidRPr="00316368" w:rsidRDefault="00293E8D" w:rsidP="00222AB9">
            <w:pPr>
              <w:ind w:firstLine="0"/>
              <w:jc w:val="center"/>
            </w:pPr>
            <w:r w:rsidRPr="00316368">
              <w:t>105</w:t>
            </w:r>
          </w:p>
        </w:tc>
        <w:tc>
          <w:tcPr>
            <w:tcW w:w="1266" w:type="dxa"/>
            <w:vAlign w:val="center"/>
          </w:tcPr>
          <w:p w:rsidR="00293E8D" w:rsidRPr="00316368" w:rsidRDefault="00293E8D" w:rsidP="00222AB9">
            <w:pPr>
              <w:ind w:firstLine="0"/>
              <w:jc w:val="center"/>
            </w:pPr>
            <w:r w:rsidRPr="00316368">
              <w:t>120</w:t>
            </w:r>
          </w:p>
        </w:tc>
        <w:tc>
          <w:tcPr>
            <w:tcW w:w="1266" w:type="dxa"/>
            <w:vAlign w:val="center"/>
          </w:tcPr>
          <w:p w:rsidR="00293E8D" w:rsidRPr="00316368" w:rsidRDefault="00293E8D" w:rsidP="00222AB9">
            <w:pPr>
              <w:ind w:firstLine="0"/>
              <w:jc w:val="center"/>
            </w:pPr>
            <w:r w:rsidRPr="00316368">
              <w:t>115</w:t>
            </w:r>
          </w:p>
        </w:tc>
      </w:tr>
      <w:tr w:rsidR="00316368" w:rsidRPr="00316368" w:rsidTr="00293E8D">
        <w:trPr>
          <w:trHeight w:val="416"/>
        </w:trPr>
        <w:tc>
          <w:tcPr>
            <w:tcW w:w="636" w:type="dxa"/>
            <w:vMerge w:val="restart"/>
          </w:tcPr>
          <w:p w:rsidR="00293E8D" w:rsidRPr="00316368" w:rsidRDefault="00293E8D" w:rsidP="00222AB9">
            <w:pPr>
              <w:ind w:firstLine="0"/>
              <w:jc w:val="both"/>
            </w:pPr>
            <w:r w:rsidRPr="00316368">
              <w:t>1.4</w:t>
            </w:r>
          </w:p>
        </w:tc>
        <w:tc>
          <w:tcPr>
            <w:tcW w:w="2771" w:type="dxa"/>
            <w:vMerge w:val="restart"/>
          </w:tcPr>
          <w:p w:rsidR="00293E8D" w:rsidRPr="00316368" w:rsidRDefault="00293E8D" w:rsidP="00222AB9">
            <w:pPr>
              <w:ind w:firstLine="0"/>
              <w:jc w:val="both"/>
            </w:pPr>
            <w:r w:rsidRPr="00316368">
              <w:t>Наклон вперед из положения стоя на гимнастической скамье (от уровня скамьи)</w:t>
            </w:r>
          </w:p>
        </w:tc>
        <w:tc>
          <w:tcPr>
            <w:tcW w:w="875" w:type="dxa"/>
            <w:vMerge w:val="restart"/>
            <w:vAlign w:val="center"/>
          </w:tcPr>
          <w:p w:rsidR="00293E8D" w:rsidRPr="00316368" w:rsidRDefault="00293E8D" w:rsidP="00222AB9">
            <w:pPr>
              <w:ind w:firstLine="0"/>
              <w:jc w:val="center"/>
            </w:pPr>
            <w:r w:rsidRPr="00316368">
              <w:t>см</w:t>
            </w:r>
          </w:p>
        </w:tc>
        <w:tc>
          <w:tcPr>
            <w:tcW w:w="2531" w:type="dxa"/>
            <w:gridSpan w:val="2"/>
            <w:vAlign w:val="center"/>
          </w:tcPr>
          <w:p w:rsidR="00293E8D" w:rsidRPr="00316368" w:rsidRDefault="00293E8D" w:rsidP="00222AB9">
            <w:pPr>
              <w:ind w:firstLine="0"/>
              <w:jc w:val="center"/>
            </w:pPr>
            <w:r w:rsidRPr="00316368">
              <w:t>не менее</w:t>
            </w:r>
          </w:p>
        </w:tc>
        <w:tc>
          <w:tcPr>
            <w:tcW w:w="2532" w:type="dxa"/>
            <w:gridSpan w:val="2"/>
            <w:vAlign w:val="center"/>
          </w:tcPr>
          <w:p w:rsidR="00293E8D" w:rsidRPr="00316368" w:rsidRDefault="00293E8D" w:rsidP="00222AB9">
            <w:pPr>
              <w:ind w:firstLine="0"/>
              <w:jc w:val="center"/>
            </w:pPr>
            <w:r w:rsidRPr="00316368">
              <w:t>не менее</w:t>
            </w:r>
          </w:p>
        </w:tc>
      </w:tr>
      <w:tr w:rsidR="00316368" w:rsidRPr="00316368" w:rsidTr="00293E8D">
        <w:trPr>
          <w:trHeight w:val="415"/>
        </w:trPr>
        <w:tc>
          <w:tcPr>
            <w:tcW w:w="636" w:type="dxa"/>
            <w:vMerge/>
          </w:tcPr>
          <w:p w:rsidR="00293E8D" w:rsidRPr="00316368" w:rsidRDefault="00293E8D" w:rsidP="00222AB9">
            <w:pPr>
              <w:ind w:firstLine="0"/>
              <w:jc w:val="both"/>
            </w:pPr>
          </w:p>
        </w:tc>
        <w:tc>
          <w:tcPr>
            <w:tcW w:w="2771" w:type="dxa"/>
            <w:vMerge/>
          </w:tcPr>
          <w:p w:rsidR="00293E8D" w:rsidRPr="00316368" w:rsidRDefault="00293E8D" w:rsidP="00222AB9">
            <w:pPr>
              <w:ind w:firstLine="0"/>
              <w:jc w:val="both"/>
            </w:pPr>
          </w:p>
        </w:tc>
        <w:tc>
          <w:tcPr>
            <w:tcW w:w="875" w:type="dxa"/>
            <w:vMerge/>
          </w:tcPr>
          <w:p w:rsidR="00293E8D" w:rsidRPr="00316368" w:rsidRDefault="00293E8D" w:rsidP="00222AB9">
            <w:pPr>
              <w:ind w:firstLine="0"/>
              <w:jc w:val="both"/>
            </w:pPr>
          </w:p>
        </w:tc>
        <w:tc>
          <w:tcPr>
            <w:tcW w:w="1265" w:type="dxa"/>
            <w:vAlign w:val="center"/>
          </w:tcPr>
          <w:p w:rsidR="00293E8D" w:rsidRPr="00316368" w:rsidRDefault="00293E8D" w:rsidP="00222AB9">
            <w:pPr>
              <w:ind w:firstLine="0"/>
              <w:jc w:val="center"/>
            </w:pPr>
            <w:r w:rsidRPr="00316368">
              <w:t>+1</w:t>
            </w:r>
          </w:p>
        </w:tc>
        <w:tc>
          <w:tcPr>
            <w:tcW w:w="1266" w:type="dxa"/>
            <w:vAlign w:val="center"/>
          </w:tcPr>
          <w:p w:rsidR="00293E8D" w:rsidRPr="00316368" w:rsidRDefault="00293E8D" w:rsidP="00222AB9">
            <w:pPr>
              <w:ind w:firstLine="0"/>
              <w:jc w:val="center"/>
            </w:pPr>
            <w:r w:rsidRPr="00316368">
              <w:t>+3</w:t>
            </w:r>
          </w:p>
        </w:tc>
        <w:tc>
          <w:tcPr>
            <w:tcW w:w="1266" w:type="dxa"/>
            <w:vAlign w:val="center"/>
          </w:tcPr>
          <w:p w:rsidR="00293E8D" w:rsidRPr="00316368" w:rsidRDefault="00293E8D" w:rsidP="00222AB9">
            <w:pPr>
              <w:ind w:firstLine="0"/>
              <w:jc w:val="center"/>
            </w:pPr>
            <w:r w:rsidRPr="00316368">
              <w:t>+3</w:t>
            </w:r>
          </w:p>
        </w:tc>
        <w:tc>
          <w:tcPr>
            <w:tcW w:w="1266" w:type="dxa"/>
            <w:vAlign w:val="center"/>
          </w:tcPr>
          <w:p w:rsidR="00293E8D" w:rsidRPr="00316368" w:rsidRDefault="00293E8D" w:rsidP="00222AB9">
            <w:pPr>
              <w:ind w:firstLine="0"/>
              <w:jc w:val="center"/>
            </w:pPr>
            <w:r w:rsidRPr="00316368">
              <w:t>+5</w:t>
            </w:r>
          </w:p>
        </w:tc>
      </w:tr>
      <w:tr w:rsidR="00316368" w:rsidRPr="00316368" w:rsidTr="00293E8D">
        <w:tc>
          <w:tcPr>
            <w:tcW w:w="9345" w:type="dxa"/>
            <w:gridSpan w:val="7"/>
            <w:vAlign w:val="center"/>
          </w:tcPr>
          <w:p w:rsidR="00293E8D" w:rsidRPr="00316368" w:rsidRDefault="00293E8D" w:rsidP="00293E8D">
            <w:pPr>
              <w:jc w:val="center"/>
            </w:pPr>
            <w:r w:rsidRPr="00316368">
              <w:t>2. Нормативы специальной физической подготовки</w:t>
            </w:r>
          </w:p>
        </w:tc>
      </w:tr>
      <w:tr w:rsidR="00316368" w:rsidRPr="00316368" w:rsidTr="00293E8D">
        <w:trPr>
          <w:trHeight w:val="399"/>
        </w:trPr>
        <w:tc>
          <w:tcPr>
            <w:tcW w:w="636" w:type="dxa"/>
            <w:vMerge w:val="restart"/>
          </w:tcPr>
          <w:p w:rsidR="00293E8D" w:rsidRPr="00316368" w:rsidRDefault="00293E8D" w:rsidP="00222AB9">
            <w:pPr>
              <w:ind w:firstLine="0"/>
              <w:jc w:val="both"/>
            </w:pPr>
            <w:r w:rsidRPr="00316368">
              <w:t>1.1</w:t>
            </w:r>
          </w:p>
        </w:tc>
        <w:tc>
          <w:tcPr>
            <w:tcW w:w="2771" w:type="dxa"/>
            <w:vMerge w:val="restart"/>
          </w:tcPr>
          <w:p w:rsidR="00293E8D" w:rsidRPr="00316368" w:rsidRDefault="00293E8D" w:rsidP="00222AB9">
            <w:pPr>
              <w:ind w:firstLine="0"/>
              <w:jc w:val="both"/>
            </w:pPr>
            <w:r w:rsidRPr="00316368">
              <w:t>Метание теннисного мяча в цель, дистанция 6 м (5 попыток)</w:t>
            </w:r>
          </w:p>
        </w:tc>
        <w:tc>
          <w:tcPr>
            <w:tcW w:w="875" w:type="dxa"/>
            <w:vMerge w:val="restart"/>
          </w:tcPr>
          <w:p w:rsidR="00293E8D" w:rsidRPr="00316368" w:rsidRDefault="00293E8D" w:rsidP="00222AB9">
            <w:pPr>
              <w:ind w:firstLine="0"/>
              <w:jc w:val="both"/>
            </w:pPr>
            <w:r w:rsidRPr="00316368">
              <w:t>количество попаданий</w:t>
            </w:r>
          </w:p>
        </w:tc>
        <w:tc>
          <w:tcPr>
            <w:tcW w:w="2531" w:type="dxa"/>
            <w:gridSpan w:val="2"/>
            <w:vAlign w:val="center"/>
          </w:tcPr>
          <w:p w:rsidR="00293E8D" w:rsidRPr="00316368" w:rsidRDefault="00293E8D" w:rsidP="00222AB9">
            <w:pPr>
              <w:ind w:firstLine="0"/>
              <w:jc w:val="center"/>
            </w:pPr>
            <w:r w:rsidRPr="00316368">
              <w:t>не менее</w:t>
            </w:r>
          </w:p>
        </w:tc>
        <w:tc>
          <w:tcPr>
            <w:tcW w:w="2532" w:type="dxa"/>
            <w:gridSpan w:val="2"/>
            <w:vAlign w:val="center"/>
          </w:tcPr>
          <w:p w:rsidR="00293E8D" w:rsidRPr="00316368" w:rsidRDefault="00293E8D" w:rsidP="00222AB9">
            <w:pPr>
              <w:ind w:firstLine="0"/>
              <w:jc w:val="center"/>
            </w:pPr>
            <w:r w:rsidRPr="00316368">
              <w:t>не менее</w:t>
            </w:r>
          </w:p>
        </w:tc>
      </w:tr>
      <w:tr w:rsidR="00316368" w:rsidRPr="00316368" w:rsidTr="00293E8D">
        <w:trPr>
          <w:trHeight w:val="550"/>
        </w:trPr>
        <w:tc>
          <w:tcPr>
            <w:tcW w:w="636" w:type="dxa"/>
            <w:vMerge/>
          </w:tcPr>
          <w:p w:rsidR="00293E8D" w:rsidRPr="00316368" w:rsidRDefault="00293E8D" w:rsidP="00222AB9">
            <w:pPr>
              <w:ind w:firstLine="0"/>
              <w:jc w:val="both"/>
            </w:pPr>
          </w:p>
        </w:tc>
        <w:tc>
          <w:tcPr>
            <w:tcW w:w="2771" w:type="dxa"/>
            <w:vMerge/>
          </w:tcPr>
          <w:p w:rsidR="00293E8D" w:rsidRPr="00316368" w:rsidRDefault="00293E8D" w:rsidP="00222AB9">
            <w:pPr>
              <w:ind w:firstLine="0"/>
              <w:jc w:val="both"/>
            </w:pPr>
          </w:p>
        </w:tc>
        <w:tc>
          <w:tcPr>
            <w:tcW w:w="875" w:type="dxa"/>
            <w:vMerge/>
          </w:tcPr>
          <w:p w:rsidR="00293E8D" w:rsidRPr="00316368" w:rsidRDefault="00293E8D" w:rsidP="00222AB9">
            <w:pPr>
              <w:ind w:firstLine="0"/>
              <w:jc w:val="both"/>
            </w:pPr>
          </w:p>
        </w:tc>
        <w:tc>
          <w:tcPr>
            <w:tcW w:w="1265" w:type="dxa"/>
            <w:vAlign w:val="center"/>
          </w:tcPr>
          <w:p w:rsidR="00293E8D" w:rsidRPr="00316368" w:rsidRDefault="00293E8D" w:rsidP="00222AB9">
            <w:pPr>
              <w:ind w:firstLine="0"/>
              <w:jc w:val="center"/>
            </w:pPr>
            <w:r w:rsidRPr="00316368">
              <w:t>2</w:t>
            </w:r>
          </w:p>
        </w:tc>
        <w:tc>
          <w:tcPr>
            <w:tcW w:w="1266" w:type="dxa"/>
            <w:vAlign w:val="center"/>
          </w:tcPr>
          <w:p w:rsidR="00293E8D" w:rsidRPr="00316368" w:rsidRDefault="00293E8D" w:rsidP="00222AB9">
            <w:pPr>
              <w:ind w:firstLine="0"/>
              <w:jc w:val="center"/>
            </w:pPr>
            <w:r w:rsidRPr="00316368">
              <w:t>1</w:t>
            </w:r>
          </w:p>
        </w:tc>
        <w:tc>
          <w:tcPr>
            <w:tcW w:w="1266" w:type="dxa"/>
            <w:vAlign w:val="center"/>
          </w:tcPr>
          <w:p w:rsidR="00293E8D" w:rsidRPr="00316368" w:rsidRDefault="00293E8D" w:rsidP="00222AB9">
            <w:pPr>
              <w:ind w:firstLine="0"/>
              <w:jc w:val="center"/>
            </w:pPr>
            <w:r w:rsidRPr="00316368">
              <w:t>3</w:t>
            </w:r>
          </w:p>
        </w:tc>
        <w:tc>
          <w:tcPr>
            <w:tcW w:w="1266" w:type="dxa"/>
            <w:vAlign w:val="center"/>
          </w:tcPr>
          <w:p w:rsidR="00293E8D" w:rsidRPr="00316368" w:rsidRDefault="00293E8D" w:rsidP="00222AB9">
            <w:pPr>
              <w:ind w:firstLine="0"/>
              <w:jc w:val="center"/>
            </w:pPr>
            <w:r w:rsidRPr="00316368">
              <w:t>2</w:t>
            </w:r>
          </w:p>
        </w:tc>
      </w:tr>
      <w:tr w:rsidR="00316368" w:rsidRPr="00316368" w:rsidTr="00293E8D">
        <w:trPr>
          <w:trHeight w:val="415"/>
        </w:trPr>
        <w:tc>
          <w:tcPr>
            <w:tcW w:w="636" w:type="dxa"/>
            <w:vMerge w:val="restart"/>
          </w:tcPr>
          <w:p w:rsidR="00293E8D" w:rsidRPr="00316368" w:rsidRDefault="00293E8D" w:rsidP="00222AB9">
            <w:pPr>
              <w:ind w:firstLine="0"/>
              <w:jc w:val="both"/>
            </w:pPr>
            <w:r w:rsidRPr="00316368">
              <w:t>1.2</w:t>
            </w:r>
          </w:p>
        </w:tc>
        <w:tc>
          <w:tcPr>
            <w:tcW w:w="2771" w:type="dxa"/>
            <w:vMerge w:val="restart"/>
          </w:tcPr>
          <w:p w:rsidR="00293E8D" w:rsidRPr="00316368" w:rsidRDefault="00293E8D" w:rsidP="00222AB9">
            <w:pPr>
              <w:ind w:firstLine="0"/>
              <w:jc w:val="both"/>
            </w:pPr>
            <w:r w:rsidRPr="00316368">
              <w:t>Прыжки через скакалку за 30 с</w:t>
            </w:r>
          </w:p>
        </w:tc>
        <w:tc>
          <w:tcPr>
            <w:tcW w:w="875" w:type="dxa"/>
            <w:vMerge w:val="restart"/>
          </w:tcPr>
          <w:p w:rsidR="00293E8D" w:rsidRPr="00316368" w:rsidRDefault="00293E8D" w:rsidP="00222AB9">
            <w:pPr>
              <w:ind w:firstLine="0"/>
              <w:jc w:val="both"/>
            </w:pPr>
            <w:r w:rsidRPr="00316368">
              <w:t>количество раз</w:t>
            </w:r>
          </w:p>
        </w:tc>
        <w:tc>
          <w:tcPr>
            <w:tcW w:w="2531" w:type="dxa"/>
            <w:gridSpan w:val="2"/>
            <w:vAlign w:val="center"/>
          </w:tcPr>
          <w:p w:rsidR="00293E8D" w:rsidRPr="00316368" w:rsidRDefault="00293E8D" w:rsidP="00222AB9">
            <w:pPr>
              <w:ind w:firstLine="0"/>
              <w:jc w:val="center"/>
            </w:pPr>
            <w:r w:rsidRPr="00316368">
              <w:t>не менее</w:t>
            </w:r>
          </w:p>
        </w:tc>
        <w:tc>
          <w:tcPr>
            <w:tcW w:w="2532" w:type="dxa"/>
            <w:gridSpan w:val="2"/>
            <w:vAlign w:val="center"/>
          </w:tcPr>
          <w:p w:rsidR="00293E8D" w:rsidRPr="00316368" w:rsidRDefault="00293E8D" w:rsidP="00222AB9">
            <w:pPr>
              <w:ind w:firstLine="0"/>
              <w:jc w:val="center"/>
            </w:pPr>
            <w:r w:rsidRPr="00316368">
              <w:t>не менее</w:t>
            </w:r>
          </w:p>
        </w:tc>
      </w:tr>
      <w:tr w:rsidR="00293E8D" w:rsidRPr="00316368" w:rsidTr="00293E8D">
        <w:trPr>
          <w:trHeight w:val="415"/>
        </w:trPr>
        <w:tc>
          <w:tcPr>
            <w:tcW w:w="636" w:type="dxa"/>
            <w:vMerge/>
          </w:tcPr>
          <w:p w:rsidR="00293E8D" w:rsidRPr="00316368" w:rsidRDefault="00293E8D" w:rsidP="00222AB9">
            <w:pPr>
              <w:ind w:firstLine="0"/>
              <w:jc w:val="both"/>
            </w:pPr>
          </w:p>
        </w:tc>
        <w:tc>
          <w:tcPr>
            <w:tcW w:w="2771" w:type="dxa"/>
            <w:vMerge/>
          </w:tcPr>
          <w:p w:rsidR="00293E8D" w:rsidRPr="00316368" w:rsidRDefault="00293E8D" w:rsidP="00222AB9">
            <w:pPr>
              <w:ind w:firstLine="0"/>
              <w:jc w:val="both"/>
            </w:pPr>
          </w:p>
        </w:tc>
        <w:tc>
          <w:tcPr>
            <w:tcW w:w="875" w:type="dxa"/>
            <w:vMerge/>
          </w:tcPr>
          <w:p w:rsidR="00293E8D" w:rsidRPr="00316368" w:rsidRDefault="00293E8D" w:rsidP="00222AB9">
            <w:pPr>
              <w:ind w:firstLine="0"/>
              <w:jc w:val="both"/>
            </w:pPr>
          </w:p>
        </w:tc>
        <w:tc>
          <w:tcPr>
            <w:tcW w:w="1265" w:type="dxa"/>
            <w:vAlign w:val="center"/>
          </w:tcPr>
          <w:p w:rsidR="00293E8D" w:rsidRPr="00316368" w:rsidRDefault="00293E8D" w:rsidP="00222AB9">
            <w:pPr>
              <w:ind w:firstLine="0"/>
              <w:jc w:val="center"/>
            </w:pPr>
            <w:r w:rsidRPr="00316368">
              <w:t>35</w:t>
            </w:r>
          </w:p>
        </w:tc>
        <w:tc>
          <w:tcPr>
            <w:tcW w:w="1266" w:type="dxa"/>
            <w:vAlign w:val="center"/>
          </w:tcPr>
          <w:p w:rsidR="00293E8D" w:rsidRPr="00316368" w:rsidRDefault="00293E8D" w:rsidP="00222AB9">
            <w:pPr>
              <w:ind w:firstLine="0"/>
              <w:jc w:val="center"/>
            </w:pPr>
            <w:r w:rsidRPr="00316368">
              <w:t>30</w:t>
            </w:r>
          </w:p>
        </w:tc>
        <w:tc>
          <w:tcPr>
            <w:tcW w:w="1266" w:type="dxa"/>
            <w:vAlign w:val="center"/>
          </w:tcPr>
          <w:p w:rsidR="00293E8D" w:rsidRPr="00316368" w:rsidRDefault="00293E8D" w:rsidP="00222AB9">
            <w:pPr>
              <w:ind w:firstLine="0"/>
              <w:jc w:val="center"/>
            </w:pPr>
            <w:r w:rsidRPr="00316368">
              <w:t>45</w:t>
            </w:r>
          </w:p>
        </w:tc>
        <w:tc>
          <w:tcPr>
            <w:tcW w:w="1266" w:type="dxa"/>
            <w:vAlign w:val="center"/>
          </w:tcPr>
          <w:p w:rsidR="00293E8D" w:rsidRPr="00316368" w:rsidRDefault="00293E8D" w:rsidP="00222AB9">
            <w:pPr>
              <w:ind w:firstLine="0"/>
              <w:jc w:val="center"/>
            </w:pPr>
            <w:r w:rsidRPr="00316368">
              <w:t>40</w:t>
            </w:r>
          </w:p>
        </w:tc>
      </w:tr>
    </w:tbl>
    <w:p w:rsidR="00293E8D" w:rsidRPr="00316368" w:rsidRDefault="00293E8D" w:rsidP="00293E8D">
      <w:pPr>
        <w:jc w:val="both"/>
      </w:pPr>
    </w:p>
    <w:p w:rsidR="00293E8D" w:rsidRPr="00316368" w:rsidRDefault="007B00F5" w:rsidP="00293E8D">
      <w:pPr>
        <w:jc w:val="center"/>
        <w:rPr>
          <w:b/>
        </w:rPr>
      </w:pPr>
      <w:r w:rsidRPr="00316368">
        <w:rPr>
          <w:b/>
        </w:rPr>
        <w:t>1</w:t>
      </w:r>
      <w:r w:rsidR="00222AB9" w:rsidRPr="00316368">
        <w:rPr>
          <w:b/>
        </w:rPr>
        <w:t>1</w:t>
      </w:r>
      <w:r w:rsidRPr="00316368">
        <w:rPr>
          <w:b/>
        </w:rPr>
        <w:t xml:space="preserve">. </w:t>
      </w:r>
      <w:r w:rsidR="00293E8D" w:rsidRPr="00316368">
        <w:rPr>
          <w:b/>
        </w:rPr>
        <w:t>Методические материалы</w:t>
      </w:r>
    </w:p>
    <w:p w:rsidR="00293E8D" w:rsidRPr="00316368" w:rsidRDefault="00293E8D" w:rsidP="00293E8D">
      <w:pPr>
        <w:jc w:val="center"/>
        <w:rPr>
          <w:b/>
        </w:rPr>
      </w:pPr>
      <w:r w:rsidRPr="00316368">
        <w:rPr>
          <w:b/>
        </w:rPr>
        <w:t>Подводящие упражнения (для всех годов обучения)</w:t>
      </w:r>
    </w:p>
    <w:p w:rsidR="00293E8D" w:rsidRPr="00316368" w:rsidRDefault="00293E8D" w:rsidP="00293E8D">
      <w:pPr>
        <w:jc w:val="center"/>
      </w:pPr>
    </w:p>
    <w:p w:rsidR="00293E8D" w:rsidRPr="00316368" w:rsidRDefault="00293E8D" w:rsidP="00293E8D">
      <w:pPr>
        <w:jc w:val="both"/>
      </w:pPr>
      <w:r w:rsidRPr="00316368">
        <w:t>Настольный теннис является сложно-координационным видом спорта, поэтому для успешного обучения основным ударам необходимо освоить подготовительный этап с выполнением разнообразных подводящих упражнений. Для группы учащихся с различным уровнем двигательной подготовленности рекомендуется предлагать 2-3 упражнения от простого к более сложному, чтобы каждый занимающийся мог остановиться на наиболее интересном для себя варианте.</w:t>
      </w:r>
    </w:p>
    <w:p w:rsidR="00293E8D" w:rsidRPr="00316368" w:rsidRDefault="00293E8D" w:rsidP="00293E8D">
      <w:pPr>
        <w:jc w:val="both"/>
      </w:pPr>
      <w:r w:rsidRPr="00316368">
        <w:t>Роль подводящих упражнений на начальном этапе обучения настольному теннису заключается в укрепление мышц кистей рук, развитии чувства мяча, формировании первичных координационных связей глаз-рука, глаз-рука-ракетка. В период начального общения с мячом и ракеткой активно развивается зрительный анализатор и мышечное чувство с помощью которых в дальнейшем формируется контроль руки и ракетки.</w:t>
      </w:r>
    </w:p>
    <w:p w:rsidR="00293E8D" w:rsidRPr="00316368" w:rsidRDefault="00293E8D" w:rsidP="00293E8D">
      <w:pPr>
        <w:jc w:val="center"/>
        <w:rPr>
          <w:b/>
        </w:rPr>
      </w:pPr>
    </w:p>
    <w:p w:rsidR="00293E8D" w:rsidRPr="00316368" w:rsidRDefault="00293E8D" w:rsidP="00293E8D">
      <w:pPr>
        <w:jc w:val="center"/>
        <w:rPr>
          <w:b/>
        </w:rPr>
      </w:pPr>
    </w:p>
    <w:p w:rsidR="00222AB9" w:rsidRPr="00316368" w:rsidRDefault="00222AB9" w:rsidP="00293E8D">
      <w:pPr>
        <w:jc w:val="center"/>
        <w:rPr>
          <w:b/>
        </w:rPr>
      </w:pPr>
    </w:p>
    <w:p w:rsidR="00222AB9" w:rsidRPr="00316368" w:rsidRDefault="00222AB9" w:rsidP="00293E8D">
      <w:pPr>
        <w:jc w:val="center"/>
        <w:rPr>
          <w:b/>
        </w:rPr>
      </w:pPr>
    </w:p>
    <w:p w:rsidR="00293E8D" w:rsidRPr="00316368" w:rsidRDefault="00222AB9" w:rsidP="00222AB9">
      <w:pPr>
        <w:jc w:val="center"/>
        <w:rPr>
          <w:b/>
        </w:rPr>
      </w:pPr>
      <w:r w:rsidRPr="00316368">
        <w:rPr>
          <w:b/>
        </w:rPr>
        <w:lastRenderedPageBreak/>
        <w:t>Упражнения с мячом</w:t>
      </w:r>
    </w:p>
    <w:p w:rsidR="00293E8D" w:rsidRPr="00316368" w:rsidRDefault="00293E8D" w:rsidP="00293E8D">
      <w:pPr>
        <w:jc w:val="both"/>
        <w:rPr>
          <w:b/>
        </w:rPr>
      </w:pPr>
      <w:r w:rsidRPr="00316368">
        <w:rPr>
          <w:b/>
        </w:rPr>
        <w:t>Упражнения с мячом, выполняемые рукой:</w:t>
      </w:r>
    </w:p>
    <w:p w:rsidR="00293E8D" w:rsidRPr="00316368" w:rsidRDefault="00293E8D" w:rsidP="00293E8D">
      <w:pPr>
        <w:jc w:val="both"/>
        <w:rPr>
          <w:i/>
          <w:u w:val="single"/>
        </w:rPr>
      </w:pPr>
      <w:r w:rsidRPr="00316368">
        <w:rPr>
          <w:i/>
          <w:u w:val="single"/>
        </w:rPr>
        <w:t>Отбивание ладонью</w:t>
      </w:r>
      <w:r w:rsidRPr="00316368">
        <w:rPr>
          <w:i/>
        </w:rPr>
        <w:t>:</w:t>
      </w:r>
    </w:p>
    <w:p w:rsidR="00293E8D" w:rsidRPr="00316368" w:rsidRDefault="00293E8D" w:rsidP="00293E8D">
      <w:pPr>
        <w:jc w:val="both"/>
      </w:pPr>
      <w:r w:rsidRPr="00316368">
        <w:t>Об пол правой или левой рукой.</w:t>
      </w:r>
    </w:p>
    <w:p w:rsidR="00293E8D" w:rsidRPr="00316368" w:rsidRDefault="00293E8D" w:rsidP="00293E8D">
      <w:pPr>
        <w:jc w:val="both"/>
      </w:pPr>
      <w:r w:rsidRPr="00316368">
        <w:t>О стену, мяч отбивается правой или левой рукой после отскока от пола.</w:t>
      </w:r>
    </w:p>
    <w:p w:rsidR="00293E8D" w:rsidRPr="00316368" w:rsidRDefault="00293E8D" w:rsidP="00293E8D">
      <w:pPr>
        <w:jc w:val="both"/>
      </w:pPr>
      <w:r w:rsidRPr="00316368">
        <w:t>Внутренней или тыльной стороной ладони.</w:t>
      </w:r>
    </w:p>
    <w:p w:rsidR="00293E8D" w:rsidRPr="00316368" w:rsidRDefault="00293E8D" w:rsidP="00293E8D">
      <w:pPr>
        <w:jc w:val="both"/>
      </w:pPr>
      <w:r w:rsidRPr="00316368">
        <w:t>С чередованием двух сторон ладони.</w:t>
      </w:r>
    </w:p>
    <w:p w:rsidR="00293E8D" w:rsidRPr="00316368" w:rsidRDefault="00293E8D" w:rsidP="00293E8D">
      <w:pPr>
        <w:jc w:val="both"/>
      </w:pPr>
      <w:r w:rsidRPr="00316368">
        <w:t>На уровне: середины голени, колена, середины бедра.</w:t>
      </w:r>
    </w:p>
    <w:p w:rsidR="00293E8D" w:rsidRPr="00316368" w:rsidRDefault="00293E8D" w:rsidP="00293E8D">
      <w:pPr>
        <w:jc w:val="both"/>
      </w:pPr>
      <w:r w:rsidRPr="00316368">
        <w:t>Кинуть одной рукой мяч на раскрытую ладонь ведущей руки, отбить его вперед в стенку или сетку, поймать мяч.</w:t>
      </w:r>
    </w:p>
    <w:p w:rsidR="00293E8D" w:rsidRPr="00316368" w:rsidRDefault="00293E8D" w:rsidP="00293E8D">
      <w:pPr>
        <w:jc w:val="both"/>
      </w:pPr>
      <w:r w:rsidRPr="00316368">
        <w:t>В парах с расстояния 1-2 м. Один аккуратно кидает мяч, чтобы тот отскочил от пола один раз, другой отбивает рукой. Первый ловит мяч и т.д.</w:t>
      </w:r>
    </w:p>
    <w:p w:rsidR="00293E8D" w:rsidRPr="00316368" w:rsidRDefault="00293E8D" w:rsidP="00293E8D">
      <w:pPr>
        <w:jc w:val="both"/>
      </w:pPr>
      <w:r w:rsidRPr="00316368">
        <w:t>Правая рука играет с левой: отбивать мяч от пола из руки в руку, правой и левой руками попеременно, ладони раскрыты вверх.</w:t>
      </w:r>
    </w:p>
    <w:p w:rsidR="00293E8D" w:rsidRPr="00316368" w:rsidRDefault="00293E8D" w:rsidP="00293E8D">
      <w:pPr>
        <w:jc w:val="both"/>
      </w:pPr>
      <w:r w:rsidRPr="00316368">
        <w:t>Отбивание от пола впереди себя поочередно правой и левой рукой, ладони развернуты в пол.</w:t>
      </w:r>
    </w:p>
    <w:p w:rsidR="00293E8D" w:rsidRPr="00316368" w:rsidRDefault="00293E8D" w:rsidP="00293E8D">
      <w:pPr>
        <w:jc w:val="both"/>
      </w:pPr>
      <w:r w:rsidRPr="00316368">
        <w:t>То же под ногой.</w:t>
      </w:r>
    </w:p>
    <w:p w:rsidR="00293E8D" w:rsidRPr="00316368" w:rsidRDefault="00293E8D" w:rsidP="00293E8D">
      <w:pPr>
        <w:jc w:val="both"/>
      </w:pPr>
      <w:r w:rsidRPr="00316368">
        <w:t>Отбивание мяча от стены ладонью после трех, двух или одного отскоков.</w:t>
      </w:r>
    </w:p>
    <w:p w:rsidR="00293E8D" w:rsidRPr="00316368" w:rsidRDefault="00293E8D" w:rsidP="00293E8D">
      <w:pPr>
        <w:jc w:val="both"/>
        <w:rPr>
          <w:i/>
          <w:u w:val="single"/>
        </w:rPr>
      </w:pPr>
      <w:r w:rsidRPr="00316368">
        <w:rPr>
          <w:i/>
          <w:u w:val="single"/>
        </w:rPr>
        <w:t>Подбивание на ладони</w:t>
      </w:r>
      <w:r w:rsidRPr="00316368">
        <w:rPr>
          <w:i/>
        </w:rPr>
        <w:t>:</w:t>
      </w:r>
    </w:p>
    <w:p w:rsidR="00293E8D" w:rsidRPr="00316368" w:rsidRDefault="00293E8D" w:rsidP="00293E8D">
      <w:pPr>
        <w:jc w:val="both"/>
      </w:pPr>
      <w:r w:rsidRPr="00316368">
        <w:t>Вверх через раз об пол. Одной рукой, чередуя правой и левой ладонью.</w:t>
      </w:r>
    </w:p>
    <w:p w:rsidR="00293E8D" w:rsidRPr="00316368" w:rsidRDefault="00293E8D" w:rsidP="00293E8D">
      <w:pPr>
        <w:jc w:val="both"/>
      </w:pPr>
      <w:r w:rsidRPr="00316368">
        <w:t>Подбить мяч на ладони один, два, три, четыре или пять раз, дать упасть на пол и т.д.</w:t>
      </w:r>
    </w:p>
    <w:p w:rsidR="00293E8D" w:rsidRPr="00316368" w:rsidRDefault="00293E8D" w:rsidP="00293E8D">
      <w:pPr>
        <w:jc w:val="both"/>
      </w:pPr>
      <w:r w:rsidRPr="00316368">
        <w:t>Только вверх отдельно правой или левой рукой, двумя руками попеременно.</w:t>
      </w:r>
    </w:p>
    <w:p w:rsidR="00293E8D" w:rsidRPr="00316368" w:rsidRDefault="00293E8D" w:rsidP="00293E8D">
      <w:pPr>
        <w:jc w:val="both"/>
      </w:pPr>
      <w:r w:rsidRPr="00316368">
        <w:t>Подбивание с мягкой ловлей: подкинуть мяч вверх, дать упасть на пол, мягко поймать пальцами руки, отдельно правой или левой рукой, попеременно правой и левой руками.</w:t>
      </w:r>
    </w:p>
    <w:p w:rsidR="00293E8D" w:rsidRPr="00316368" w:rsidRDefault="00293E8D" w:rsidP="00293E8D">
      <w:pPr>
        <w:jc w:val="both"/>
        <w:rPr>
          <w:i/>
        </w:rPr>
      </w:pPr>
      <w:r w:rsidRPr="00316368">
        <w:rPr>
          <w:i/>
          <w:u w:val="single"/>
        </w:rPr>
        <w:t>Отбивание мяча</w:t>
      </w:r>
      <w:r w:rsidRPr="00316368">
        <w:rPr>
          <w:i/>
        </w:rPr>
        <w:t>:</w:t>
      </w:r>
    </w:p>
    <w:p w:rsidR="00293E8D" w:rsidRPr="00316368" w:rsidRDefault="00293E8D" w:rsidP="00293E8D">
      <w:pPr>
        <w:jc w:val="both"/>
      </w:pPr>
      <w:r w:rsidRPr="00316368">
        <w:t>Отбивание мяча заданного цвета (только оранжевый или только красный).</w:t>
      </w:r>
    </w:p>
    <w:p w:rsidR="00293E8D" w:rsidRPr="00316368" w:rsidRDefault="00293E8D" w:rsidP="00293E8D">
      <w:pPr>
        <w:jc w:val="both"/>
      </w:pPr>
      <w:r w:rsidRPr="00316368">
        <w:t>Руками: ладонью, локтем, плечом.</w:t>
      </w:r>
    </w:p>
    <w:p w:rsidR="00293E8D" w:rsidRPr="00316368" w:rsidRDefault="00293E8D" w:rsidP="00293E8D">
      <w:pPr>
        <w:jc w:val="both"/>
      </w:pPr>
      <w:r w:rsidRPr="00316368">
        <w:t>Ногами: лодыжкой, коленом.</w:t>
      </w:r>
    </w:p>
    <w:p w:rsidR="00293E8D" w:rsidRPr="00316368" w:rsidRDefault="00293E8D" w:rsidP="00293E8D">
      <w:pPr>
        <w:jc w:val="both"/>
      </w:pPr>
      <w:r w:rsidRPr="00316368">
        <w:t>Грудью, головой, спиной.</w:t>
      </w:r>
    </w:p>
    <w:p w:rsidR="00293E8D" w:rsidRPr="00316368" w:rsidRDefault="00293E8D" w:rsidP="00293E8D">
      <w:pPr>
        <w:jc w:val="both"/>
      </w:pPr>
      <w:r w:rsidRPr="00316368">
        <w:t>Стоя, в прыжке, с ходу, лежа на спине.</w:t>
      </w:r>
    </w:p>
    <w:p w:rsidR="00293E8D" w:rsidRPr="00316368" w:rsidRDefault="00293E8D" w:rsidP="00293E8D">
      <w:pPr>
        <w:jc w:val="both"/>
        <w:rPr>
          <w:i/>
        </w:rPr>
      </w:pPr>
      <w:r w:rsidRPr="00316368">
        <w:rPr>
          <w:i/>
          <w:u w:val="single"/>
        </w:rPr>
        <w:t>Катание мяча</w:t>
      </w:r>
      <w:r w:rsidRPr="00316368">
        <w:rPr>
          <w:i/>
        </w:rPr>
        <w:t>:</w:t>
      </w:r>
    </w:p>
    <w:p w:rsidR="00293E8D" w:rsidRPr="00316368" w:rsidRDefault="00293E8D" w:rsidP="00293E8D">
      <w:pPr>
        <w:jc w:val="both"/>
      </w:pPr>
      <w:r w:rsidRPr="00316368">
        <w:t>На полу ладонью круговыми движениями «раскатывать» мяч (печь пирожки) вправо или влево с усилием в руке.</w:t>
      </w:r>
    </w:p>
    <w:p w:rsidR="00293E8D" w:rsidRPr="00316368" w:rsidRDefault="00293E8D" w:rsidP="00293E8D">
      <w:pPr>
        <w:jc w:val="both"/>
      </w:pPr>
      <w:r w:rsidRPr="00316368">
        <w:t>Ладонями катать мяч вправо-влево (мячик ходит в гости к правой и левой ладошке).</w:t>
      </w:r>
    </w:p>
    <w:p w:rsidR="00293E8D" w:rsidRPr="00316368" w:rsidRDefault="00293E8D" w:rsidP="00293E8D">
      <w:pPr>
        <w:jc w:val="both"/>
      </w:pPr>
      <w:r w:rsidRPr="00316368">
        <w:t>Катить мяч, не отпуская с ладони по заданной траектории: линия, зигзаг, змейка.</w:t>
      </w:r>
    </w:p>
    <w:p w:rsidR="00293E8D" w:rsidRPr="00316368" w:rsidRDefault="00293E8D" w:rsidP="00293E8D">
      <w:pPr>
        <w:jc w:val="both"/>
      </w:pPr>
      <w:r w:rsidRPr="00316368">
        <w:t>По кругу вокруг себя правой и левой руками поочередно.</w:t>
      </w:r>
    </w:p>
    <w:p w:rsidR="00293E8D" w:rsidRPr="00316368" w:rsidRDefault="00293E8D" w:rsidP="00293E8D">
      <w:pPr>
        <w:jc w:val="both"/>
      </w:pPr>
      <w:r w:rsidRPr="00316368">
        <w:t>Катить мяч в заданную мишень: по линии, по диагонали в ворота из конусов, по гимнастической скамейке в корзину.</w:t>
      </w:r>
    </w:p>
    <w:p w:rsidR="00293E8D" w:rsidRPr="00316368" w:rsidRDefault="00293E8D" w:rsidP="00293E8D">
      <w:pPr>
        <w:jc w:val="both"/>
      </w:pPr>
      <w:r w:rsidRPr="00316368">
        <w:t>Под дугой, оббегая и отбивая мяч ладонью то с одной, то с другой стороны.</w:t>
      </w:r>
    </w:p>
    <w:p w:rsidR="00293E8D" w:rsidRPr="00316368" w:rsidRDefault="00293E8D" w:rsidP="00293E8D">
      <w:pPr>
        <w:jc w:val="both"/>
      </w:pPr>
      <w:r w:rsidRPr="00316368">
        <w:t>Покатить вперед сильно – добежать и поймать мяч.</w:t>
      </w:r>
    </w:p>
    <w:p w:rsidR="00293E8D" w:rsidRPr="00316368" w:rsidRDefault="00293E8D" w:rsidP="00293E8D">
      <w:pPr>
        <w:jc w:val="both"/>
      </w:pPr>
      <w:r w:rsidRPr="00316368">
        <w:t>Стоя спиной, покатить мяч под ногами, развернуться 180°, добежать, поймать мяч, вернуться на место.</w:t>
      </w:r>
    </w:p>
    <w:p w:rsidR="00293E8D" w:rsidRPr="00316368" w:rsidRDefault="00293E8D" w:rsidP="00293E8D">
      <w:pPr>
        <w:jc w:val="both"/>
        <w:rPr>
          <w:i/>
        </w:rPr>
      </w:pPr>
      <w:r w:rsidRPr="00316368">
        <w:rPr>
          <w:i/>
          <w:u w:val="single"/>
        </w:rPr>
        <w:t>Ловля мяча</w:t>
      </w:r>
      <w:r w:rsidRPr="00316368">
        <w:rPr>
          <w:i/>
        </w:rPr>
        <w:t>:</w:t>
      </w:r>
    </w:p>
    <w:p w:rsidR="00293E8D" w:rsidRPr="00316368" w:rsidRDefault="00293E8D" w:rsidP="00293E8D">
      <w:pPr>
        <w:jc w:val="both"/>
      </w:pPr>
      <w:r w:rsidRPr="00316368">
        <w:t>Невысокий подброс вверх одной рукой, ловля поочередно правой или левой рукой.</w:t>
      </w:r>
    </w:p>
    <w:p w:rsidR="00293E8D" w:rsidRPr="00316368" w:rsidRDefault="00293E8D" w:rsidP="00293E8D">
      <w:pPr>
        <w:jc w:val="both"/>
      </w:pPr>
      <w:r w:rsidRPr="00316368">
        <w:t>Высокий подброс мяча, ловля двумя руками, одной рукой.</w:t>
      </w:r>
    </w:p>
    <w:p w:rsidR="00293E8D" w:rsidRPr="00316368" w:rsidRDefault="00293E8D" w:rsidP="00293E8D">
      <w:pPr>
        <w:jc w:val="both"/>
      </w:pPr>
      <w:r w:rsidRPr="00316368">
        <w:t>Невысокий подброс мяча вверх, ловля двумя руками с перемещением: бегом лицом и спиной, приставным шагом одним и другим боком, с круговыми вращениями, прыгая вперед двумя ногами.</w:t>
      </w:r>
    </w:p>
    <w:p w:rsidR="00293E8D" w:rsidRPr="00316368" w:rsidRDefault="00293E8D" w:rsidP="00293E8D">
      <w:pPr>
        <w:jc w:val="both"/>
      </w:pPr>
      <w:r w:rsidRPr="00316368">
        <w:t>Подброс мяча: один, два или три хлопка, ловля двумя руками.</w:t>
      </w:r>
    </w:p>
    <w:p w:rsidR="00293E8D" w:rsidRPr="00316368" w:rsidRDefault="00293E8D" w:rsidP="00293E8D">
      <w:pPr>
        <w:jc w:val="both"/>
      </w:pPr>
      <w:r w:rsidRPr="00316368">
        <w:t>Высокий подброс мяча – поворот 360°, ловля двумя руками.</w:t>
      </w:r>
    </w:p>
    <w:p w:rsidR="00293E8D" w:rsidRPr="00316368" w:rsidRDefault="00293E8D" w:rsidP="00293E8D">
      <w:pPr>
        <w:jc w:val="both"/>
      </w:pPr>
      <w:r w:rsidRPr="00316368">
        <w:lastRenderedPageBreak/>
        <w:t>Отпустить мяч свободно падать вниз – поймать на лету, чтобы он не коснулся пола, ладонью вниз.</w:t>
      </w:r>
    </w:p>
    <w:p w:rsidR="00293E8D" w:rsidRPr="00316368" w:rsidRDefault="00293E8D" w:rsidP="00293E8D">
      <w:pPr>
        <w:jc w:val="both"/>
      </w:pPr>
      <w:r w:rsidRPr="00316368">
        <w:t>Так же отпустить мяч, при ловле перевернуть ладонь вверх.</w:t>
      </w:r>
    </w:p>
    <w:p w:rsidR="00293E8D" w:rsidRPr="00316368" w:rsidRDefault="00293E8D" w:rsidP="00293E8D">
      <w:pPr>
        <w:jc w:val="both"/>
      </w:pPr>
      <w:r w:rsidRPr="00316368">
        <w:t>В парах: с расстояния 2,5 м бросать друг другу мяч об пол – ловить в конус или двумя руками.</w:t>
      </w:r>
    </w:p>
    <w:p w:rsidR="00293E8D" w:rsidRPr="00316368" w:rsidRDefault="00293E8D" w:rsidP="00293E8D">
      <w:pPr>
        <w:jc w:val="both"/>
      </w:pPr>
      <w:r w:rsidRPr="00316368">
        <w:t>В парах: с расстояния 1,5 м бросать мяч друг другу в руки, ловить в конус или двумя ладонями впереди себя на вытянутых руках.</w:t>
      </w:r>
    </w:p>
    <w:p w:rsidR="00293E8D" w:rsidRPr="00316368" w:rsidRDefault="00293E8D" w:rsidP="00293E8D">
      <w:pPr>
        <w:jc w:val="both"/>
      </w:pPr>
      <w:r w:rsidRPr="00316368">
        <w:t>Ловля мяча от стены двумя руками: с двух отскоков (с 3 м), с одного отскока (с 2 м), без отскока (с 1 м).</w:t>
      </w:r>
    </w:p>
    <w:p w:rsidR="00293E8D" w:rsidRPr="00316368" w:rsidRDefault="00293E8D" w:rsidP="00293E8D">
      <w:pPr>
        <w:jc w:val="both"/>
        <w:rPr>
          <w:i/>
        </w:rPr>
      </w:pPr>
      <w:r w:rsidRPr="00316368">
        <w:rPr>
          <w:i/>
          <w:u w:val="single"/>
        </w:rPr>
        <w:t>Вращения мяча руками</w:t>
      </w:r>
      <w:r w:rsidRPr="00316368">
        <w:rPr>
          <w:i/>
        </w:rPr>
        <w:t>:</w:t>
      </w:r>
    </w:p>
    <w:p w:rsidR="00293E8D" w:rsidRPr="00316368" w:rsidRDefault="00293E8D" w:rsidP="00293E8D">
      <w:pPr>
        <w:jc w:val="both"/>
      </w:pPr>
      <w:r w:rsidRPr="00316368">
        <w:t>Закрутить на месте мяч, лежащий на полу, пальцами (как юла) правой и левой рукой.</w:t>
      </w:r>
    </w:p>
    <w:p w:rsidR="00293E8D" w:rsidRPr="00316368" w:rsidRDefault="00293E8D" w:rsidP="00293E8D">
      <w:pPr>
        <w:jc w:val="both"/>
      </w:pPr>
      <w:r w:rsidRPr="00316368">
        <w:t>По стене вертикально вверх правой или левой рукой.</w:t>
      </w:r>
    </w:p>
    <w:p w:rsidR="00293E8D" w:rsidRPr="00316368" w:rsidRDefault="00293E8D" w:rsidP="00293E8D">
      <w:pPr>
        <w:jc w:val="both"/>
      </w:pPr>
      <w:r w:rsidRPr="00316368">
        <w:t>По полу перед собой правой рукой влево или левой рукой вправо.</w:t>
      </w:r>
    </w:p>
    <w:p w:rsidR="00293E8D" w:rsidRPr="00316368" w:rsidRDefault="00293E8D" w:rsidP="00293E8D">
      <w:pPr>
        <w:jc w:val="both"/>
      </w:pPr>
      <w:r w:rsidRPr="00316368">
        <w:t>По наклонной гимнастической скамейке вперед-вверх правой или левой рукой.</w:t>
      </w:r>
    </w:p>
    <w:p w:rsidR="00293E8D" w:rsidRPr="00316368" w:rsidRDefault="00293E8D" w:rsidP="00293E8D">
      <w:pPr>
        <w:jc w:val="both"/>
      </w:pPr>
      <w:r w:rsidRPr="00316368">
        <w:t>Провести ладонью по поверхности большого фитнесс-мяча, прокатить мяч с ускорением ладонью по этой же поверхности.</w:t>
      </w:r>
    </w:p>
    <w:p w:rsidR="00293E8D" w:rsidRPr="00316368" w:rsidRDefault="00293E8D" w:rsidP="00293E8D">
      <w:pPr>
        <w:jc w:val="both"/>
      </w:pPr>
      <w:r w:rsidRPr="00316368">
        <w:t>Прижать мяч к полу, движением вращения послать вперед; правой и левой рукой; можно в парах.</w:t>
      </w:r>
    </w:p>
    <w:p w:rsidR="00293E8D" w:rsidRPr="00316368" w:rsidRDefault="00293E8D" w:rsidP="00293E8D">
      <w:pPr>
        <w:jc w:val="both"/>
        <w:rPr>
          <w:i/>
        </w:rPr>
      </w:pPr>
      <w:r w:rsidRPr="00316368">
        <w:rPr>
          <w:i/>
          <w:u w:val="single"/>
        </w:rPr>
        <w:t>Передача мяча</w:t>
      </w:r>
      <w:r w:rsidRPr="00316368">
        <w:rPr>
          <w:i/>
        </w:rPr>
        <w:t>:</w:t>
      </w:r>
    </w:p>
    <w:p w:rsidR="00293E8D" w:rsidRPr="00316368" w:rsidRDefault="00293E8D" w:rsidP="00293E8D">
      <w:pPr>
        <w:jc w:val="both"/>
      </w:pPr>
      <w:r w:rsidRPr="00316368">
        <w:t>Индивидуально. По кругу вправо или влево вокруг себя.</w:t>
      </w:r>
    </w:p>
    <w:p w:rsidR="00293E8D" w:rsidRPr="00316368" w:rsidRDefault="00293E8D" w:rsidP="00293E8D">
      <w:pPr>
        <w:jc w:val="both"/>
      </w:pPr>
      <w:r w:rsidRPr="00316368">
        <w:t>Индивидуально. Передача мяча по восьмерке под ногами.</w:t>
      </w:r>
    </w:p>
    <w:p w:rsidR="00293E8D" w:rsidRPr="00316368" w:rsidRDefault="00293E8D" w:rsidP="00293E8D">
      <w:pPr>
        <w:jc w:val="both"/>
      </w:pPr>
      <w:r w:rsidRPr="00316368">
        <w:t>В парах стоя лицом друг к другу. Передача мяча двумя руками из рук в руки.</w:t>
      </w:r>
    </w:p>
    <w:p w:rsidR="00293E8D" w:rsidRPr="00316368" w:rsidRDefault="00293E8D" w:rsidP="00293E8D">
      <w:pPr>
        <w:jc w:val="both"/>
      </w:pPr>
      <w:r w:rsidRPr="00316368">
        <w:t>В парах стоя спиной друг к другу. Передача мяча двумя руками сбоку от себя, под ногами и над головой.</w:t>
      </w:r>
    </w:p>
    <w:p w:rsidR="00293E8D" w:rsidRPr="00316368" w:rsidRDefault="00293E8D" w:rsidP="00293E8D">
      <w:pPr>
        <w:jc w:val="both"/>
      </w:pPr>
      <w:r w:rsidRPr="00316368">
        <w:t>В группе. Стоя по кругу передавать в одну сторону один, два или три мяча друг за другом. По хлопку смена направления передачи мячей.</w:t>
      </w:r>
    </w:p>
    <w:p w:rsidR="00293E8D" w:rsidRPr="00316368" w:rsidRDefault="00293E8D" w:rsidP="00293E8D">
      <w:pPr>
        <w:jc w:val="both"/>
        <w:rPr>
          <w:i/>
        </w:rPr>
      </w:pPr>
      <w:r w:rsidRPr="00316368">
        <w:rPr>
          <w:i/>
          <w:u w:val="single"/>
        </w:rPr>
        <w:t>Удержание мяча</w:t>
      </w:r>
      <w:r w:rsidRPr="00316368">
        <w:rPr>
          <w:i/>
        </w:rPr>
        <w:t>:</w:t>
      </w:r>
    </w:p>
    <w:p w:rsidR="00293E8D" w:rsidRPr="00316368" w:rsidRDefault="00293E8D" w:rsidP="00293E8D">
      <w:pPr>
        <w:jc w:val="both"/>
      </w:pPr>
      <w:r w:rsidRPr="00316368">
        <w:t>В парах. Каждый в паре удерживает мяч раскрытой ладонью, «прилипшей» к мячу. Вращение по кругу вправо и влево, перемещение вправо-влево, вперед-назад на 4-5 шагов. Задание – не потерять мяч.</w:t>
      </w:r>
    </w:p>
    <w:p w:rsidR="00293E8D" w:rsidRPr="00316368" w:rsidRDefault="00293E8D" w:rsidP="00293E8D">
      <w:pPr>
        <w:jc w:val="both"/>
      </w:pPr>
      <w:r w:rsidRPr="00316368">
        <w:t>В паре. У одного мяч лежит на ладони, второй накрывает его сверху. Задание – перевернуть руки, не потерять мяч. То же другой рукой.</w:t>
      </w:r>
    </w:p>
    <w:p w:rsidR="00293E8D" w:rsidRPr="00316368" w:rsidRDefault="00293E8D" w:rsidP="00293E8D">
      <w:pPr>
        <w:jc w:val="both"/>
        <w:rPr>
          <w:i/>
        </w:rPr>
      </w:pPr>
      <w:r w:rsidRPr="00316368">
        <w:rPr>
          <w:i/>
          <w:u w:val="single"/>
        </w:rPr>
        <w:t>Касание мяча</w:t>
      </w:r>
      <w:r w:rsidRPr="00316368">
        <w:rPr>
          <w:i/>
        </w:rPr>
        <w:t>:</w:t>
      </w:r>
    </w:p>
    <w:p w:rsidR="00293E8D" w:rsidRPr="00316368" w:rsidRDefault="00293E8D" w:rsidP="00293E8D">
      <w:pPr>
        <w:jc w:val="both"/>
      </w:pPr>
      <w:r w:rsidRPr="00316368">
        <w:t>В паре. Один передает мяч из руки в руку и показывает его справа или слева сбоку, снизу или сверху. Второй не теряет мяч глазами и касается его рукой в момент показа.</w:t>
      </w:r>
    </w:p>
    <w:p w:rsidR="00293E8D" w:rsidRPr="00316368" w:rsidRDefault="00293E8D" w:rsidP="00293E8D">
      <w:pPr>
        <w:jc w:val="both"/>
      </w:pPr>
      <w:r w:rsidRPr="00316368">
        <w:t>В паре. Двое стоят спиной друг к другу, мяч лежит между ними посередине. По сигналу дети должны коснуться мяча.</w:t>
      </w:r>
    </w:p>
    <w:p w:rsidR="00293E8D" w:rsidRPr="00316368" w:rsidRDefault="00293E8D" w:rsidP="00293E8D">
      <w:pPr>
        <w:jc w:val="both"/>
        <w:rPr>
          <w:i/>
        </w:rPr>
      </w:pPr>
      <w:r w:rsidRPr="00316368">
        <w:rPr>
          <w:i/>
          <w:u w:val="single"/>
        </w:rPr>
        <w:t>Метание мяча</w:t>
      </w:r>
      <w:r w:rsidRPr="00316368">
        <w:rPr>
          <w:i/>
        </w:rPr>
        <w:t>:</w:t>
      </w:r>
    </w:p>
    <w:p w:rsidR="00293E8D" w:rsidRPr="00316368" w:rsidRDefault="00293E8D" w:rsidP="00293E8D">
      <w:pPr>
        <w:jc w:val="both"/>
      </w:pPr>
      <w:r w:rsidRPr="00316368">
        <w:t>На дальность одной и другой руками.</w:t>
      </w:r>
    </w:p>
    <w:p w:rsidR="00293E8D" w:rsidRPr="00316368" w:rsidRDefault="00293E8D" w:rsidP="00293E8D">
      <w:pPr>
        <w:jc w:val="both"/>
      </w:pPr>
      <w:r w:rsidRPr="00316368">
        <w:t>Выше-ниже: с заданным уровнем высоты (через веревочку, обруч, в одну или несколько вертикальных мишеней).</w:t>
      </w:r>
    </w:p>
    <w:p w:rsidR="00293E8D" w:rsidRPr="00316368" w:rsidRDefault="00293E8D" w:rsidP="00293E8D">
      <w:pPr>
        <w:jc w:val="both"/>
      </w:pPr>
      <w:r w:rsidRPr="00316368">
        <w:t>Ближе-дальше: в мишень, лежащую на полу, в несколько горизонтальных мишеней разного размера расположенных ближе и дальше от линии бросков.</w:t>
      </w:r>
    </w:p>
    <w:p w:rsidR="00293E8D" w:rsidRPr="00316368" w:rsidRDefault="00293E8D" w:rsidP="00293E8D">
      <w:pPr>
        <w:jc w:val="both"/>
      </w:pPr>
      <w:r w:rsidRPr="00316368">
        <w:t>Держать двумя руками один мяч и метать его вперед, назад, вбок, вверх, в наклоне под ногами назад.</w:t>
      </w:r>
    </w:p>
    <w:p w:rsidR="00293E8D" w:rsidRPr="00316368" w:rsidRDefault="00293E8D" w:rsidP="00293E8D">
      <w:pPr>
        <w:jc w:val="both"/>
      </w:pPr>
      <w:r w:rsidRPr="00316368">
        <w:t>Двумя руками одновременно метать два мяча: вперед, назад, в стороны от себя и скрестно.</w:t>
      </w:r>
    </w:p>
    <w:p w:rsidR="00293E8D" w:rsidRPr="00316368" w:rsidRDefault="00293E8D" w:rsidP="00293E8D">
      <w:pPr>
        <w:jc w:val="both"/>
      </w:pPr>
      <w:r w:rsidRPr="00316368">
        <w:t>Метание мяча из различных исходных положений: стоя спиной с поворотом 180°, боком, сидя ноги вперед и в приседе, в упоре лежа, лежа на спине.</w:t>
      </w:r>
    </w:p>
    <w:p w:rsidR="00293E8D" w:rsidRPr="00316368" w:rsidRDefault="00293E8D" w:rsidP="00293E8D">
      <w:pPr>
        <w:jc w:val="both"/>
        <w:rPr>
          <w:i/>
        </w:rPr>
      </w:pPr>
      <w:r w:rsidRPr="00316368">
        <w:rPr>
          <w:i/>
          <w:u w:val="single"/>
        </w:rPr>
        <w:t>Бросание-ловля</w:t>
      </w:r>
      <w:r w:rsidRPr="00316368">
        <w:rPr>
          <w:i/>
        </w:rPr>
        <w:t>:</w:t>
      </w:r>
    </w:p>
    <w:p w:rsidR="00293E8D" w:rsidRPr="00316368" w:rsidRDefault="00293E8D" w:rsidP="00293E8D">
      <w:pPr>
        <w:jc w:val="both"/>
      </w:pPr>
      <w:r w:rsidRPr="00316368">
        <w:t>Бросание мяча двумя руками недалеко вперед, оббежать мяч на 180° и поймать его впереди себя двумя руками.</w:t>
      </w:r>
    </w:p>
    <w:p w:rsidR="00293E8D" w:rsidRPr="00316368" w:rsidRDefault="00293E8D" w:rsidP="00293E8D">
      <w:pPr>
        <w:jc w:val="both"/>
      </w:pPr>
      <w:r w:rsidRPr="00316368">
        <w:lastRenderedPageBreak/>
        <w:t>Бросание мяча вперед броском средней силы. Побежать и поймать мяч двумя руками, пока он не докатился до заданной отметки (линии).</w:t>
      </w:r>
    </w:p>
    <w:p w:rsidR="00293E8D" w:rsidRPr="00316368" w:rsidRDefault="00293E8D" w:rsidP="00293E8D">
      <w:pPr>
        <w:jc w:val="both"/>
      </w:pPr>
      <w:r w:rsidRPr="00316368">
        <w:t>Высокий подброс – ловля одной или двумя руками.</w:t>
      </w:r>
    </w:p>
    <w:p w:rsidR="00293E8D" w:rsidRPr="00316368" w:rsidRDefault="00293E8D" w:rsidP="00293E8D">
      <w:pPr>
        <w:jc w:val="both"/>
      </w:pPr>
      <w:r w:rsidRPr="00316368">
        <w:t>Бросание мяча себе за спину – поворот 180° и ловля двумя руками.</w:t>
      </w:r>
    </w:p>
    <w:p w:rsidR="00293E8D" w:rsidRPr="00316368" w:rsidRDefault="00293E8D" w:rsidP="00293E8D">
      <w:pPr>
        <w:jc w:val="both"/>
        <w:rPr>
          <w:i/>
        </w:rPr>
      </w:pPr>
      <w:r w:rsidRPr="00316368">
        <w:rPr>
          <w:i/>
          <w:u w:val="single"/>
        </w:rPr>
        <w:t>Упражнения с двумя мячами</w:t>
      </w:r>
      <w:r w:rsidRPr="00316368">
        <w:rPr>
          <w:i/>
        </w:rPr>
        <w:t>:</w:t>
      </w:r>
    </w:p>
    <w:p w:rsidR="00293E8D" w:rsidRPr="00316368" w:rsidRDefault="00293E8D" w:rsidP="00293E8D">
      <w:pPr>
        <w:jc w:val="both"/>
      </w:pPr>
      <w:r w:rsidRPr="00316368">
        <w:t>На месте: накрыть два мяча ладонями, «раскатывать» по полу круговыми движениями к центру и от центра.</w:t>
      </w:r>
    </w:p>
    <w:p w:rsidR="00293E8D" w:rsidRPr="00316368" w:rsidRDefault="00293E8D" w:rsidP="00293E8D">
      <w:pPr>
        <w:jc w:val="both"/>
      </w:pPr>
      <w:r w:rsidRPr="00316368">
        <w:t>На месте: накрыть два мяча ладонями. Катать по полу вперед –назад, вправо-влево. Одновременно и попеременно.</w:t>
      </w:r>
    </w:p>
    <w:p w:rsidR="00293E8D" w:rsidRPr="00316368" w:rsidRDefault="00293E8D" w:rsidP="00293E8D">
      <w:pPr>
        <w:jc w:val="both"/>
      </w:pPr>
      <w:r w:rsidRPr="00316368">
        <w:t>На месте: накрыть два мяча ладонями. Вращать мячи пальцами как колесики.</w:t>
      </w:r>
    </w:p>
    <w:p w:rsidR="00293E8D" w:rsidRPr="00316368" w:rsidRDefault="00293E8D" w:rsidP="00293E8D">
      <w:pPr>
        <w:jc w:val="both"/>
      </w:pPr>
      <w:r w:rsidRPr="00316368">
        <w:t>На месте: катать два мяча из руки в руку перед собой.</w:t>
      </w:r>
    </w:p>
    <w:p w:rsidR="00293E8D" w:rsidRPr="00316368" w:rsidRDefault="00293E8D" w:rsidP="00293E8D">
      <w:pPr>
        <w:jc w:val="both"/>
      </w:pPr>
      <w:r w:rsidRPr="00316368">
        <w:t>В движении: катить два мяча (не отпуская из рук) одновременно двигаясь лицом вперед, спиной, боком до заданной линии.</w:t>
      </w:r>
    </w:p>
    <w:p w:rsidR="00293E8D" w:rsidRPr="00316368" w:rsidRDefault="00293E8D" w:rsidP="00293E8D">
      <w:pPr>
        <w:jc w:val="both"/>
      </w:pPr>
      <w:r w:rsidRPr="00316368">
        <w:t>Отпустить два мяча вниз – поймать, ладони наверх (как корзинка), вниз.</w:t>
      </w:r>
    </w:p>
    <w:p w:rsidR="00293E8D" w:rsidRPr="00316368" w:rsidRDefault="00293E8D" w:rsidP="00293E8D">
      <w:pPr>
        <w:jc w:val="both"/>
      </w:pPr>
      <w:r w:rsidRPr="00316368">
        <w:t>Подбросить мячи невысоко (5 – 10 см) вверх – поймать.</w:t>
      </w:r>
    </w:p>
    <w:p w:rsidR="00293E8D" w:rsidRPr="00316368" w:rsidRDefault="00293E8D" w:rsidP="00293E8D">
      <w:pPr>
        <w:jc w:val="both"/>
      </w:pPr>
      <w:r w:rsidRPr="00316368">
        <w:t>Подбросить два мяча выше (50 см) вверх – поймать.</w:t>
      </w:r>
    </w:p>
    <w:p w:rsidR="00293E8D" w:rsidRPr="00316368" w:rsidRDefault="00293E8D" w:rsidP="00293E8D">
      <w:pPr>
        <w:jc w:val="both"/>
      </w:pPr>
      <w:r w:rsidRPr="00316368">
        <w:t>Подбрасывать и ловить два мяча двумя руками попеременно.</w:t>
      </w:r>
    </w:p>
    <w:p w:rsidR="00293E8D" w:rsidRPr="00316368" w:rsidRDefault="00293E8D" w:rsidP="00293E8D">
      <w:pPr>
        <w:jc w:val="both"/>
      </w:pPr>
      <w:r w:rsidRPr="00316368">
        <w:t>Перекидывать мячи из руки в руку. Руки держать впереди чуть выше пояса.</w:t>
      </w:r>
    </w:p>
    <w:p w:rsidR="00293E8D" w:rsidRPr="00316368" w:rsidRDefault="00293E8D" w:rsidP="00293E8D">
      <w:pPr>
        <w:jc w:val="both"/>
      </w:pPr>
      <w:r w:rsidRPr="00316368">
        <w:t>Покатить два мяча одновременно, поочередно вперед – поймать.</w:t>
      </w:r>
    </w:p>
    <w:p w:rsidR="00293E8D" w:rsidRPr="00316368" w:rsidRDefault="00293E8D" w:rsidP="00293E8D">
      <w:pPr>
        <w:jc w:val="both"/>
      </w:pPr>
      <w:r w:rsidRPr="00316368">
        <w:t xml:space="preserve">Для более детальной проработки каждого упражнения все задания могут быть выполнены мячами разного </w:t>
      </w:r>
      <w:r w:rsidRPr="00316368">
        <w:rPr>
          <w:i/>
        </w:rPr>
        <w:t>размера</w:t>
      </w:r>
      <w:r w:rsidRPr="00316368">
        <w:t xml:space="preserve"> (от поролонового теннисного до фитнесс-мяча), </w:t>
      </w:r>
      <w:r w:rsidRPr="00316368">
        <w:rPr>
          <w:i/>
        </w:rPr>
        <w:t>формы</w:t>
      </w:r>
      <w:r w:rsidRPr="00316368">
        <w:t xml:space="preserve"> (надувные, овальные, массажные), </w:t>
      </w:r>
      <w:r w:rsidRPr="00316368">
        <w:rPr>
          <w:i/>
        </w:rPr>
        <w:t>веса</w:t>
      </w:r>
      <w:r w:rsidRPr="00316368">
        <w:t xml:space="preserve"> (от облегченного красного теннисного до набивного весом 0,5-1 кг).</w:t>
      </w:r>
    </w:p>
    <w:p w:rsidR="00293E8D" w:rsidRPr="00316368" w:rsidRDefault="00293E8D" w:rsidP="00293E8D">
      <w:pPr>
        <w:jc w:val="center"/>
        <w:rPr>
          <w:b/>
        </w:rPr>
      </w:pPr>
      <w:r w:rsidRPr="00316368">
        <w:rPr>
          <w:b/>
        </w:rPr>
        <w:t>Упражнения с ракеткой</w:t>
      </w:r>
    </w:p>
    <w:p w:rsidR="00293E8D" w:rsidRPr="00316368" w:rsidRDefault="00293E8D" w:rsidP="00293E8D">
      <w:pPr>
        <w:jc w:val="both"/>
        <w:rPr>
          <w:i/>
        </w:rPr>
      </w:pPr>
      <w:r w:rsidRPr="00316368">
        <w:rPr>
          <w:i/>
          <w:u w:val="single"/>
        </w:rPr>
        <w:t>Удержание предметов на ракетке</w:t>
      </w:r>
      <w:r w:rsidRPr="00316368">
        <w:rPr>
          <w:i/>
        </w:rPr>
        <w:t>:</w:t>
      </w:r>
    </w:p>
    <w:p w:rsidR="00293E8D" w:rsidRPr="00316368" w:rsidRDefault="00293E8D" w:rsidP="00293E8D">
      <w:pPr>
        <w:jc w:val="both"/>
      </w:pPr>
      <w:r w:rsidRPr="00316368">
        <w:t>Упражнения выполняются на ладонной и тыльной стороне ракетки.</w:t>
      </w:r>
    </w:p>
    <w:p w:rsidR="00293E8D" w:rsidRPr="00316368" w:rsidRDefault="00293E8D" w:rsidP="00293E8D">
      <w:pPr>
        <w:jc w:val="both"/>
      </w:pPr>
      <w:r w:rsidRPr="00316368">
        <w:t>Носить на ракетке (следить за правильной хваткой): мешочек, конус, кубик, сложенную скакалку, круглую резиновую метку, скомканный в шар лист газеты и т.д. до отметки и обратно. На протяжении определенного времени. Медленно и быстро перемещаясь по площадке.</w:t>
      </w:r>
    </w:p>
    <w:p w:rsidR="00293E8D" w:rsidRPr="00316368" w:rsidRDefault="00293E8D" w:rsidP="00293E8D">
      <w:pPr>
        <w:jc w:val="both"/>
      </w:pPr>
      <w:r w:rsidRPr="00316368">
        <w:t>То же, но перемещаться по различным траекториям (змейкой, зигзагом, по спирали), разным способом (спиной, одним и другим боком).</w:t>
      </w:r>
    </w:p>
    <w:p w:rsidR="00293E8D" w:rsidRPr="00316368" w:rsidRDefault="00293E8D" w:rsidP="00293E8D">
      <w:pPr>
        <w:jc w:val="both"/>
      </w:pPr>
      <w:r w:rsidRPr="00316368">
        <w:t>«Лифт». Перемещать вверх-вниз предметы на ракетке. Положить любой предмет на ракетку и поднимать вверх, не уронив его: 1-й этаж – на уровне колен, 2-й – на уровне пояса, 3-й на уровне плеч, 4-й – выше головы.</w:t>
      </w:r>
    </w:p>
    <w:p w:rsidR="00293E8D" w:rsidRPr="00316368" w:rsidRDefault="00293E8D" w:rsidP="00293E8D">
      <w:pPr>
        <w:jc w:val="both"/>
      </w:pPr>
      <w:r w:rsidRPr="00316368">
        <w:t>В паре. Переносить один предмет, удерживая его двумя ракетками.</w:t>
      </w:r>
    </w:p>
    <w:p w:rsidR="00293E8D" w:rsidRPr="00316368" w:rsidRDefault="00293E8D" w:rsidP="00293E8D">
      <w:pPr>
        <w:jc w:val="both"/>
      </w:pPr>
      <w:r w:rsidRPr="00316368">
        <w:t>Перенос сразу нескольких предметов на ракетке.</w:t>
      </w:r>
    </w:p>
    <w:p w:rsidR="00293E8D" w:rsidRPr="00316368" w:rsidRDefault="00293E8D" w:rsidP="00293E8D">
      <w:pPr>
        <w:jc w:val="both"/>
      </w:pPr>
      <w:r w:rsidRPr="00316368">
        <w:t>В паре. Переносить сразу несколько предметов, удерживая их двумя ракетками.</w:t>
      </w:r>
    </w:p>
    <w:p w:rsidR="00293E8D" w:rsidRPr="00316368" w:rsidRDefault="00293E8D" w:rsidP="00293E8D">
      <w:pPr>
        <w:jc w:val="both"/>
        <w:rPr>
          <w:i/>
        </w:rPr>
      </w:pPr>
      <w:r w:rsidRPr="00316368">
        <w:rPr>
          <w:i/>
          <w:u w:val="single"/>
        </w:rPr>
        <w:t>Общеразвивающие упражнения с ракеткой</w:t>
      </w:r>
      <w:r w:rsidRPr="00316368">
        <w:rPr>
          <w:i/>
        </w:rPr>
        <w:t>:</w:t>
      </w:r>
    </w:p>
    <w:p w:rsidR="00293E8D" w:rsidRPr="00316368" w:rsidRDefault="00293E8D" w:rsidP="00293E8D">
      <w:pPr>
        <w:jc w:val="both"/>
      </w:pPr>
      <w:r w:rsidRPr="00316368">
        <w:t>Держать ракетку за головку и ручку как палочку. В наклоне туловища 90° выполнять скручивания ракетки впереди себя.</w:t>
      </w:r>
    </w:p>
    <w:p w:rsidR="00293E8D" w:rsidRPr="00316368" w:rsidRDefault="00293E8D" w:rsidP="00293E8D">
      <w:pPr>
        <w:jc w:val="both"/>
      </w:pPr>
      <w:r w:rsidRPr="00316368">
        <w:t>Держать ракетку на вытянутых руках за ребро и шейку как палочку. Энергичные повороты вправо-влево.</w:t>
      </w:r>
    </w:p>
    <w:p w:rsidR="00293E8D" w:rsidRPr="00316368" w:rsidRDefault="00293E8D" w:rsidP="00293E8D">
      <w:pPr>
        <w:jc w:val="both"/>
      </w:pPr>
      <w:r w:rsidRPr="00316368">
        <w:t>То же в наклоне туловища 90°.</w:t>
      </w:r>
    </w:p>
    <w:p w:rsidR="00293E8D" w:rsidRPr="00316368" w:rsidRDefault="00293E8D" w:rsidP="00293E8D">
      <w:pPr>
        <w:jc w:val="both"/>
      </w:pPr>
      <w:r w:rsidRPr="00316368">
        <w:t>Держать ракетку над головой двумя руками. Наклоны вправо-влево. Вперед-назад.</w:t>
      </w:r>
    </w:p>
    <w:p w:rsidR="00293E8D" w:rsidRPr="00316368" w:rsidRDefault="00293E8D" w:rsidP="00293E8D">
      <w:pPr>
        <w:jc w:val="both"/>
      </w:pPr>
      <w:r w:rsidRPr="00316368">
        <w:t>Держать ракетку на вытянутых руках впереди себя. Пружинистыми движениями, локти в стороны, интенсивно прижимать к груди и опять отводить вперед.</w:t>
      </w:r>
    </w:p>
    <w:p w:rsidR="00293E8D" w:rsidRPr="00316368" w:rsidRDefault="00293E8D" w:rsidP="00293E8D">
      <w:pPr>
        <w:jc w:val="both"/>
      </w:pPr>
      <w:r w:rsidRPr="00316368">
        <w:t>Держать ракетку над головой двумя руками. На счет «раз» – наклон вперед, положить ракетку на пол, «два» – выпрямиться, хлопок над головой, «три» – наклон, взять ракетку с пола, «четыре» – выпрямиться, поднять ракетку над головой.</w:t>
      </w:r>
    </w:p>
    <w:p w:rsidR="00293E8D" w:rsidRPr="00316368" w:rsidRDefault="00293E8D" w:rsidP="00293E8D">
      <w:pPr>
        <w:jc w:val="both"/>
      </w:pPr>
      <w:r w:rsidRPr="00316368">
        <w:t>Передача ракетки из руки в руку вокруг себя.</w:t>
      </w:r>
    </w:p>
    <w:p w:rsidR="00293E8D" w:rsidRPr="00316368" w:rsidRDefault="00293E8D" w:rsidP="00293E8D">
      <w:pPr>
        <w:jc w:val="both"/>
      </w:pPr>
      <w:r w:rsidRPr="00316368">
        <w:t>Держать ракетку двумя руками. Перешагивание через ракетку вперед-назад.</w:t>
      </w:r>
    </w:p>
    <w:p w:rsidR="00293E8D" w:rsidRPr="00316368" w:rsidRDefault="00293E8D" w:rsidP="00293E8D">
      <w:pPr>
        <w:jc w:val="both"/>
      </w:pPr>
      <w:r w:rsidRPr="00316368">
        <w:lastRenderedPageBreak/>
        <w:t>Поставить ракетку на нос. Перекидывание ручки ракетки из руки в руку.</w:t>
      </w:r>
    </w:p>
    <w:p w:rsidR="00293E8D" w:rsidRPr="00316368" w:rsidRDefault="00293E8D" w:rsidP="00293E8D">
      <w:pPr>
        <w:jc w:val="both"/>
      </w:pPr>
      <w:r w:rsidRPr="00316368">
        <w:t>Переступания через стоящую ракетку. Поставить ракетку на пол, удерживая за ручку в наклонном положении. Быстро переступать вперед-назад, не касаясь ребра ракетки.</w:t>
      </w:r>
    </w:p>
    <w:p w:rsidR="00293E8D" w:rsidRPr="00316368" w:rsidRDefault="00293E8D" w:rsidP="00293E8D">
      <w:pPr>
        <w:jc w:val="both"/>
      </w:pPr>
      <w:r w:rsidRPr="00316368">
        <w:t>Переступания через ракетку на вису. Держать ракетку двумя руками перед собой, преступать через нее вперед-назад как можно быстрее.</w:t>
      </w:r>
    </w:p>
    <w:p w:rsidR="00293E8D" w:rsidRPr="00316368" w:rsidRDefault="00293E8D" w:rsidP="00293E8D">
      <w:pPr>
        <w:jc w:val="both"/>
        <w:rPr>
          <w:i/>
        </w:rPr>
      </w:pPr>
      <w:r w:rsidRPr="00316368">
        <w:rPr>
          <w:i/>
          <w:u w:val="single"/>
        </w:rPr>
        <w:t>Упражнения для развития моторики рук</w:t>
      </w:r>
      <w:r w:rsidRPr="00316368">
        <w:rPr>
          <w:i/>
        </w:rPr>
        <w:t>:</w:t>
      </w:r>
    </w:p>
    <w:p w:rsidR="00293E8D" w:rsidRPr="00316368" w:rsidRDefault="00293E8D" w:rsidP="00293E8D">
      <w:pPr>
        <w:jc w:val="both"/>
      </w:pPr>
      <w:r w:rsidRPr="00316368">
        <w:t>Держать ракетку в одной руке. Рисовать носом ракетки: круг, восьмерку, полукруг (вправо-влево).</w:t>
      </w:r>
    </w:p>
    <w:p w:rsidR="00293E8D" w:rsidRPr="00316368" w:rsidRDefault="00293E8D" w:rsidP="00293E8D">
      <w:pPr>
        <w:jc w:val="both"/>
      </w:pPr>
      <w:r w:rsidRPr="00316368">
        <w:t>Держать ракетку в одной руке. Энергично переворачивать ракетку одной и другой стороной, касаясь центром игровой поверхности ракетки конуса. («Зажги фонарик»).</w:t>
      </w:r>
    </w:p>
    <w:p w:rsidR="00293E8D" w:rsidRPr="00316368" w:rsidRDefault="00293E8D" w:rsidP="00293E8D">
      <w:pPr>
        <w:jc w:val="both"/>
      </w:pPr>
      <w:r w:rsidRPr="00316368">
        <w:t>То же с перемещением по кругу, зигзагом между конусами.</w:t>
      </w:r>
    </w:p>
    <w:p w:rsidR="00293E8D" w:rsidRPr="00316368" w:rsidRDefault="00293E8D" w:rsidP="00293E8D">
      <w:pPr>
        <w:jc w:val="both"/>
      </w:pPr>
      <w:r w:rsidRPr="00316368">
        <w:t>Пальцами рук вращать ракетку в горизонтальном положении как вертел. Вперед, назад.</w:t>
      </w:r>
    </w:p>
    <w:p w:rsidR="00293E8D" w:rsidRPr="00316368" w:rsidRDefault="00293E8D" w:rsidP="00293E8D">
      <w:pPr>
        <w:jc w:val="both"/>
      </w:pPr>
      <w:r w:rsidRPr="00316368">
        <w:t>Удержать стоящую ракетку на вытянутой ладони.</w:t>
      </w:r>
    </w:p>
    <w:p w:rsidR="00293E8D" w:rsidRPr="00316368" w:rsidRDefault="00293E8D" w:rsidP="00293E8D">
      <w:pPr>
        <w:jc w:val="both"/>
      </w:pPr>
      <w:r w:rsidRPr="00316368">
        <w:t>Удержать стоящую ракетку на пальцах руки.</w:t>
      </w:r>
    </w:p>
    <w:p w:rsidR="00293E8D" w:rsidRPr="00316368" w:rsidRDefault="00293E8D" w:rsidP="00293E8D">
      <w:pPr>
        <w:jc w:val="both"/>
      </w:pPr>
      <w:r w:rsidRPr="00316368">
        <w:t>Перехватывать ракетку за разные части: ребро, головку, ручку, называть их.</w:t>
      </w:r>
    </w:p>
    <w:p w:rsidR="00293E8D" w:rsidRPr="00316368" w:rsidRDefault="00293E8D" w:rsidP="00293E8D">
      <w:pPr>
        <w:jc w:val="both"/>
      </w:pPr>
    </w:p>
    <w:p w:rsidR="00293E8D" w:rsidRPr="00316368" w:rsidRDefault="00222AB9" w:rsidP="00222AB9">
      <w:pPr>
        <w:jc w:val="center"/>
        <w:rPr>
          <w:b/>
        </w:rPr>
      </w:pPr>
      <w:r w:rsidRPr="00316368">
        <w:rPr>
          <w:b/>
        </w:rPr>
        <w:t>Упражнения с мячом и ракеткой</w:t>
      </w:r>
    </w:p>
    <w:p w:rsidR="00293E8D" w:rsidRPr="00316368" w:rsidRDefault="00293E8D" w:rsidP="00293E8D">
      <w:pPr>
        <w:jc w:val="both"/>
        <w:rPr>
          <w:i/>
        </w:rPr>
      </w:pPr>
      <w:r w:rsidRPr="00316368">
        <w:rPr>
          <w:i/>
          <w:u w:val="single"/>
        </w:rPr>
        <w:t>Удержание мяча на ракетке</w:t>
      </w:r>
      <w:r w:rsidRPr="00316368">
        <w:rPr>
          <w:i/>
        </w:rPr>
        <w:t>:</w:t>
      </w:r>
    </w:p>
    <w:p w:rsidR="00293E8D" w:rsidRPr="00316368" w:rsidRDefault="00293E8D" w:rsidP="00293E8D">
      <w:pPr>
        <w:jc w:val="both"/>
      </w:pPr>
      <w:r w:rsidRPr="00316368">
        <w:t xml:space="preserve">Носить на ракетке теннисный мяч до заданной линии и обратно. </w:t>
      </w:r>
    </w:p>
    <w:p w:rsidR="00293E8D" w:rsidRPr="00316368" w:rsidRDefault="00293E8D" w:rsidP="00293E8D">
      <w:pPr>
        <w:jc w:val="both"/>
      </w:pPr>
      <w:r w:rsidRPr="00316368">
        <w:t>То же, двигаясь боком и спиной.</w:t>
      </w:r>
    </w:p>
    <w:p w:rsidR="00293E8D" w:rsidRPr="00316368" w:rsidRDefault="00293E8D" w:rsidP="00293E8D">
      <w:pPr>
        <w:jc w:val="both"/>
      </w:pPr>
      <w:r w:rsidRPr="00316368">
        <w:t>То же, бегом.</w:t>
      </w:r>
    </w:p>
    <w:p w:rsidR="00293E8D" w:rsidRPr="00316368" w:rsidRDefault="00293E8D" w:rsidP="00293E8D">
      <w:pPr>
        <w:jc w:val="both"/>
      </w:pPr>
      <w:r w:rsidRPr="00316368">
        <w:t>То же, перемещаясь по разным траекториям: зигзагом, змейкой, по спирали и т.д.</w:t>
      </w:r>
    </w:p>
    <w:p w:rsidR="00293E8D" w:rsidRPr="00316368" w:rsidRDefault="00293E8D" w:rsidP="00293E8D">
      <w:pPr>
        <w:jc w:val="both"/>
      </w:pPr>
      <w:r w:rsidRPr="00316368">
        <w:t>В одной руке конус, в другой – ракетка с мячом. Перекатывать мяч с ракетки в конус, потом перевернуть его и выложить мяч на игровую поверхность.</w:t>
      </w:r>
    </w:p>
    <w:p w:rsidR="00293E8D" w:rsidRPr="00316368" w:rsidRDefault="00293E8D" w:rsidP="00293E8D">
      <w:pPr>
        <w:jc w:val="both"/>
      </w:pPr>
      <w:r w:rsidRPr="00316368">
        <w:t>Бросить мяч об пол, поймать и удержать на игровой поверхности без помощи рук.</w:t>
      </w:r>
    </w:p>
    <w:p w:rsidR="00293E8D" w:rsidRPr="00316368" w:rsidRDefault="00293E8D" w:rsidP="00293E8D">
      <w:pPr>
        <w:jc w:val="both"/>
      </w:pPr>
      <w:r w:rsidRPr="00316368">
        <w:t>«Мягкая ловля мяча» на ракетке. Подбросить мяч с ракетки вверх, поймать ракеткой так, чтобы мяч ни разу не отскочил от игровой поверхности.</w:t>
      </w:r>
    </w:p>
    <w:p w:rsidR="00293E8D" w:rsidRPr="00316368" w:rsidRDefault="00293E8D" w:rsidP="00293E8D">
      <w:pPr>
        <w:jc w:val="both"/>
      </w:pPr>
      <w:r w:rsidRPr="00316368">
        <w:t>«Горячая картошка». В парах – один другому передает мяч с ракетки на ракетку без помощи рук.</w:t>
      </w:r>
    </w:p>
    <w:p w:rsidR="00293E8D" w:rsidRPr="00316368" w:rsidRDefault="00293E8D" w:rsidP="00293E8D">
      <w:pPr>
        <w:jc w:val="both"/>
      </w:pPr>
      <w:r w:rsidRPr="00316368">
        <w:t>«Сендвич». Команда от 2 до 6 человек поочередно выкладывает «бутерброд» – ракетка, мяч и т.д. пока все игроки не отдадут свои мячи. Задача команды – дойти до определенной отметки и не потерять ни одного мяча.</w:t>
      </w:r>
    </w:p>
    <w:p w:rsidR="00293E8D" w:rsidRPr="00316368" w:rsidRDefault="00293E8D" w:rsidP="00293E8D">
      <w:pPr>
        <w:jc w:val="both"/>
        <w:rPr>
          <w:i/>
        </w:rPr>
      </w:pPr>
      <w:r w:rsidRPr="00316368">
        <w:rPr>
          <w:i/>
          <w:u w:val="single"/>
        </w:rPr>
        <w:t>Катания мяча</w:t>
      </w:r>
      <w:r w:rsidRPr="00316368">
        <w:rPr>
          <w:i/>
        </w:rPr>
        <w:t>:</w:t>
      </w:r>
    </w:p>
    <w:p w:rsidR="00293E8D" w:rsidRPr="00316368" w:rsidRDefault="00293E8D" w:rsidP="00293E8D">
      <w:pPr>
        <w:jc w:val="both"/>
      </w:pPr>
      <w:r w:rsidRPr="00316368">
        <w:t>Катание мяча до линии и обратно.</w:t>
      </w:r>
    </w:p>
    <w:p w:rsidR="00293E8D" w:rsidRPr="00316368" w:rsidRDefault="00293E8D" w:rsidP="00293E8D">
      <w:pPr>
        <w:jc w:val="both"/>
      </w:pPr>
      <w:r w:rsidRPr="00316368">
        <w:t xml:space="preserve">То же, двигаясь правым и левым боком. </w:t>
      </w:r>
    </w:p>
    <w:p w:rsidR="00293E8D" w:rsidRPr="00316368" w:rsidRDefault="00293E8D" w:rsidP="00293E8D">
      <w:pPr>
        <w:jc w:val="both"/>
      </w:pPr>
      <w:r w:rsidRPr="00316368">
        <w:t>То же, бегом.</w:t>
      </w:r>
    </w:p>
    <w:p w:rsidR="00293E8D" w:rsidRPr="00316368" w:rsidRDefault="00293E8D" w:rsidP="00293E8D">
      <w:pPr>
        <w:jc w:val="both"/>
      </w:pPr>
      <w:r w:rsidRPr="00316368">
        <w:t>То же, перемещаясь между различными препятствиями: зигзагом, змейкой, по спирали и т.д.</w:t>
      </w:r>
    </w:p>
    <w:p w:rsidR="00293E8D" w:rsidRPr="00316368" w:rsidRDefault="00293E8D" w:rsidP="00293E8D">
      <w:pPr>
        <w:jc w:val="both"/>
      </w:pPr>
      <w:r w:rsidRPr="00316368">
        <w:t xml:space="preserve">Катание мяча по различным направлениям: линия, диагональ. </w:t>
      </w:r>
    </w:p>
    <w:p w:rsidR="00293E8D" w:rsidRPr="00316368" w:rsidRDefault="00293E8D" w:rsidP="00293E8D">
      <w:pPr>
        <w:jc w:val="both"/>
      </w:pPr>
      <w:r w:rsidRPr="00316368">
        <w:t>Катание мяча в паре с расстояния два, пять и восемь метров.</w:t>
      </w:r>
    </w:p>
    <w:p w:rsidR="00293E8D" w:rsidRPr="00316368" w:rsidRDefault="00293E8D" w:rsidP="00293E8D">
      <w:pPr>
        <w:jc w:val="both"/>
      </w:pPr>
      <w:r w:rsidRPr="00316368">
        <w:t>Катание мяча в цель (под дуги, в ворота из конусов, отмеченный участок стенки, сетки и т.д.).</w:t>
      </w:r>
    </w:p>
    <w:p w:rsidR="00293E8D" w:rsidRPr="00316368" w:rsidRDefault="00293E8D" w:rsidP="00293E8D">
      <w:pPr>
        <w:jc w:val="both"/>
      </w:pPr>
      <w:r w:rsidRPr="00316368">
        <w:t>В команде: катание мяча по кругу друг другу. Расстояние между игроками не менее 2-3 м.</w:t>
      </w:r>
    </w:p>
    <w:p w:rsidR="00293E8D" w:rsidRPr="00316368" w:rsidRDefault="00293E8D" w:rsidP="00293E8D">
      <w:pPr>
        <w:jc w:val="both"/>
      </w:pPr>
      <w:r w:rsidRPr="00316368">
        <w:t xml:space="preserve">Катание мяча ударом справа с сопровождением. </w:t>
      </w:r>
    </w:p>
    <w:p w:rsidR="00293E8D" w:rsidRPr="00316368" w:rsidRDefault="00293E8D" w:rsidP="00293E8D">
      <w:pPr>
        <w:jc w:val="both"/>
      </w:pPr>
      <w:r w:rsidRPr="00316368">
        <w:t xml:space="preserve">Катание мяча ударом слева с сопровождением. </w:t>
      </w:r>
    </w:p>
    <w:p w:rsidR="00293E8D" w:rsidRPr="00316368" w:rsidRDefault="00293E8D" w:rsidP="00293E8D">
      <w:pPr>
        <w:jc w:val="both"/>
      </w:pPr>
      <w:r w:rsidRPr="00316368">
        <w:t>Катание мячей с различным отскоком и весом.</w:t>
      </w:r>
    </w:p>
    <w:p w:rsidR="00293E8D" w:rsidRPr="00316368" w:rsidRDefault="00293E8D" w:rsidP="00293E8D">
      <w:pPr>
        <w:jc w:val="both"/>
      </w:pPr>
      <w:r w:rsidRPr="00316368">
        <w:t>Катание мяча в различном темпе – быстро, медленно.</w:t>
      </w:r>
    </w:p>
    <w:p w:rsidR="00293E8D" w:rsidRPr="00316368" w:rsidRDefault="00293E8D" w:rsidP="00293E8D">
      <w:pPr>
        <w:jc w:val="both"/>
      </w:pPr>
      <w:r w:rsidRPr="00316368">
        <w:t>Все упражнения в катании можно выполнять мячами различного размера: от большого d=25-30см до размеров мяча настольного теннисного – 40 мм.</w:t>
      </w:r>
    </w:p>
    <w:p w:rsidR="00293E8D" w:rsidRPr="00316368" w:rsidRDefault="00293E8D" w:rsidP="00293E8D">
      <w:pPr>
        <w:jc w:val="both"/>
        <w:rPr>
          <w:i/>
        </w:rPr>
      </w:pPr>
      <w:r w:rsidRPr="00316368">
        <w:rPr>
          <w:i/>
          <w:u w:val="single"/>
        </w:rPr>
        <w:t>Отбивания мяча</w:t>
      </w:r>
      <w:r w:rsidRPr="00316368">
        <w:rPr>
          <w:i/>
        </w:rPr>
        <w:t>:</w:t>
      </w:r>
    </w:p>
    <w:p w:rsidR="00293E8D" w:rsidRPr="00316368" w:rsidRDefault="00293E8D" w:rsidP="00293E8D">
      <w:pPr>
        <w:jc w:val="both"/>
      </w:pPr>
      <w:r w:rsidRPr="00316368">
        <w:lastRenderedPageBreak/>
        <w:t>Отбивание мяча об пол.</w:t>
      </w:r>
    </w:p>
    <w:p w:rsidR="00293E8D" w:rsidRPr="00316368" w:rsidRDefault="00293E8D" w:rsidP="00293E8D">
      <w:pPr>
        <w:jc w:val="both"/>
      </w:pPr>
      <w:r w:rsidRPr="00316368">
        <w:t>Отбивание об пол двумя сторонами ракетки.</w:t>
      </w:r>
    </w:p>
    <w:p w:rsidR="00293E8D" w:rsidRPr="00316368" w:rsidRDefault="00293E8D" w:rsidP="00293E8D">
      <w:pPr>
        <w:jc w:val="both"/>
      </w:pPr>
      <w:r w:rsidRPr="00316368">
        <w:t>Отбивание мяча об пол с различными перемещениями: зигзаг, змейка, челнок и т.д.</w:t>
      </w:r>
    </w:p>
    <w:p w:rsidR="00293E8D" w:rsidRPr="00316368" w:rsidRDefault="00293E8D" w:rsidP="00293E8D">
      <w:pPr>
        <w:jc w:val="both"/>
      </w:pPr>
      <w:r w:rsidRPr="00316368">
        <w:t xml:space="preserve">Подбивание мяча на ракетке, через раз мяч падает на пол </w:t>
      </w:r>
    </w:p>
    <w:p w:rsidR="00293E8D" w:rsidRPr="00316368" w:rsidRDefault="00293E8D" w:rsidP="00293E8D">
      <w:pPr>
        <w:jc w:val="both"/>
      </w:pPr>
      <w:r w:rsidRPr="00316368">
        <w:t>Подбивание мяча в паре, через удар мяч падает об пол.</w:t>
      </w:r>
    </w:p>
    <w:p w:rsidR="00293E8D" w:rsidRPr="00316368" w:rsidRDefault="00293E8D" w:rsidP="00293E8D">
      <w:pPr>
        <w:jc w:val="both"/>
      </w:pPr>
      <w:r w:rsidRPr="00316368">
        <w:t xml:space="preserve">Подбивание мяча на ракетке, мяч падает на пол через 3-4 раза. </w:t>
      </w:r>
    </w:p>
    <w:p w:rsidR="00293E8D" w:rsidRPr="00316368" w:rsidRDefault="00293E8D" w:rsidP="00293E8D">
      <w:pPr>
        <w:jc w:val="both"/>
      </w:pPr>
      <w:r w:rsidRPr="00316368">
        <w:t>Подбивание мяча на ракетке, мяч не падает на пол.</w:t>
      </w:r>
    </w:p>
    <w:p w:rsidR="00293E8D" w:rsidRPr="00316368" w:rsidRDefault="00293E8D" w:rsidP="00293E8D">
      <w:pPr>
        <w:jc w:val="both"/>
      </w:pPr>
      <w:r w:rsidRPr="00316368">
        <w:t>Подбивание мяча вверх двумя сторонами ракетки, мяч не падает на пол.</w:t>
      </w:r>
    </w:p>
    <w:p w:rsidR="00293E8D" w:rsidRPr="00316368" w:rsidRDefault="00293E8D" w:rsidP="00293E8D">
      <w:pPr>
        <w:jc w:val="both"/>
      </w:pPr>
      <w:r w:rsidRPr="00316368">
        <w:t>Подбивание мяча на ракетке с подсечкой (подрезкой).</w:t>
      </w:r>
    </w:p>
    <w:p w:rsidR="00293E8D" w:rsidRPr="00316368" w:rsidRDefault="00293E8D" w:rsidP="00293E8D">
      <w:pPr>
        <w:jc w:val="both"/>
      </w:pPr>
      <w:r w:rsidRPr="00316368">
        <w:t xml:space="preserve">Подбивание мяча с подсечкой одной и другой сторонами ракетки. </w:t>
      </w:r>
    </w:p>
    <w:p w:rsidR="00293E8D" w:rsidRPr="00316368" w:rsidRDefault="00293E8D" w:rsidP="00293E8D">
      <w:pPr>
        <w:jc w:val="both"/>
      </w:pPr>
      <w:r w:rsidRPr="00316368">
        <w:t>Подбивание мяча ребром ракетки.</w:t>
      </w:r>
    </w:p>
    <w:p w:rsidR="00293E8D" w:rsidRPr="00316368" w:rsidRDefault="00293E8D" w:rsidP="00293E8D">
      <w:pPr>
        <w:jc w:val="both"/>
      </w:pPr>
      <w:r w:rsidRPr="00316368">
        <w:t>Подбивания мяча на ракетке с различными перемещениями: вращение вокруг своей оси, движением по различным траекториям: зигзагу, змейкой, челноком и т.д.</w:t>
      </w:r>
    </w:p>
    <w:p w:rsidR="00293E8D" w:rsidRPr="00316368" w:rsidRDefault="00293E8D" w:rsidP="00293E8D">
      <w:pPr>
        <w:jc w:val="both"/>
      </w:pPr>
      <w:r w:rsidRPr="00316368">
        <w:t>Дорожка для упражнений с мячом: выставляется несколько конусов, на каждом участке свое задание – отбивания об пол, подбивания на ракетке и т.д.</w:t>
      </w:r>
    </w:p>
    <w:p w:rsidR="00293E8D" w:rsidRPr="00316368" w:rsidRDefault="00293E8D" w:rsidP="00293E8D">
      <w:pPr>
        <w:jc w:val="both"/>
        <w:rPr>
          <w:i/>
        </w:rPr>
      </w:pPr>
      <w:r w:rsidRPr="00316368">
        <w:rPr>
          <w:i/>
          <w:u w:val="single"/>
        </w:rPr>
        <w:t>Упражнения с ракеткой, двумя и более мячами</w:t>
      </w:r>
      <w:r w:rsidRPr="00316368">
        <w:rPr>
          <w:i/>
        </w:rPr>
        <w:t>:</w:t>
      </w:r>
    </w:p>
    <w:p w:rsidR="00293E8D" w:rsidRPr="00316368" w:rsidRDefault="00293E8D" w:rsidP="00293E8D">
      <w:pPr>
        <w:jc w:val="both"/>
      </w:pPr>
      <w:r w:rsidRPr="00316368">
        <w:t>«Лифт». Положить на лежащую на полу ракетку несколько мячей. Поднимать ее вверх, не теряя мячей. Колени – первый этаж, пояс – второй, плечи – третий. Поднимать и опускать ракетку, удерживая мячи на струнах.</w:t>
      </w:r>
    </w:p>
    <w:p w:rsidR="00293E8D" w:rsidRPr="00316368" w:rsidRDefault="00293E8D" w:rsidP="00293E8D">
      <w:pPr>
        <w:jc w:val="both"/>
      </w:pPr>
      <w:r w:rsidRPr="00316368">
        <w:t>Носить два и более мяча на ракетке, не теряя их.</w:t>
      </w:r>
    </w:p>
    <w:p w:rsidR="00293E8D" w:rsidRPr="00316368" w:rsidRDefault="00293E8D" w:rsidP="00293E8D">
      <w:pPr>
        <w:jc w:val="both"/>
      </w:pPr>
      <w:r w:rsidRPr="00316368">
        <w:t>Катание серии мячей (5-10 шт.) с продвижением вправо (влево). Мячи выложены на одной линии.</w:t>
      </w:r>
    </w:p>
    <w:p w:rsidR="00293E8D" w:rsidRPr="00316368" w:rsidRDefault="00293E8D" w:rsidP="00293E8D">
      <w:pPr>
        <w:jc w:val="both"/>
      </w:pPr>
      <w:r w:rsidRPr="00316368">
        <w:t>Катание мячей с продвижением вперед и чередованием направлений – вправо-влево (линия-диагональ).</w:t>
      </w:r>
    </w:p>
    <w:p w:rsidR="00293E8D" w:rsidRPr="00316368" w:rsidRDefault="00293E8D" w:rsidP="00293E8D">
      <w:pPr>
        <w:jc w:val="both"/>
      </w:pPr>
      <w:r w:rsidRPr="00316368">
        <w:t>«Салют». Положить на ракетку несколько мячей, подкинуть высоко вверх, проследить и поймать поочередно.</w:t>
      </w:r>
    </w:p>
    <w:p w:rsidR="00293E8D" w:rsidRPr="00316368" w:rsidRDefault="00293E8D" w:rsidP="00293E8D">
      <w:pPr>
        <w:jc w:val="both"/>
      </w:pPr>
      <w:r w:rsidRPr="00316368">
        <w:t>Катить одновременно несколько мячей до отметки. Не дать мячам раскатиться в стороны.</w:t>
      </w:r>
    </w:p>
    <w:p w:rsidR="00293E8D" w:rsidRPr="00316368" w:rsidRDefault="00293E8D" w:rsidP="00293E8D">
      <w:pPr>
        <w:jc w:val="both"/>
      </w:pPr>
      <w:r w:rsidRPr="00316368">
        <w:t>«Забить гол». В паре каждый игрок защищает свои ворота, у каждого несколько мячей, чтобы забить гол противнику. Нужно забить гол и не пропустить мяч в свои ворота.</w:t>
      </w:r>
    </w:p>
    <w:p w:rsidR="00293E8D" w:rsidRPr="00316368" w:rsidRDefault="00293E8D" w:rsidP="00293E8D">
      <w:pPr>
        <w:jc w:val="both"/>
      </w:pPr>
      <w:r w:rsidRPr="00316368">
        <w:t>«Гольф». Выложить несколько мячей в одну линию. Торцом ракетки послать первый мяч вперед так, чтобы он сбил все остальные мячи.</w:t>
      </w:r>
    </w:p>
    <w:p w:rsidR="00293E8D" w:rsidRPr="00316368" w:rsidRDefault="00293E8D" w:rsidP="00293E8D">
      <w:pPr>
        <w:jc w:val="both"/>
        <w:rPr>
          <w:i/>
        </w:rPr>
      </w:pPr>
      <w:r w:rsidRPr="00316368">
        <w:rPr>
          <w:i/>
          <w:u w:val="single"/>
        </w:rPr>
        <w:t>Упражнения с двумя ракетками</w:t>
      </w:r>
      <w:r w:rsidRPr="00316368">
        <w:rPr>
          <w:i/>
        </w:rPr>
        <w:t>:</w:t>
      </w:r>
    </w:p>
    <w:p w:rsidR="00293E8D" w:rsidRPr="00316368" w:rsidRDefault="00293E8D" w:rsidP="00293E8D">
      <w:pPr>
        <w:jc w:val="both"/>
      </w:pPr>
      <w:r w:rsidRPr="00316368">
        <w:t>Перекладывать мячи двумя ракетками.</w:t>
      </w:r>
    </w:p>
    <w:p w:rsidR="00293E8D" w:rsidRPr="00316368" w:rsidRDefault="00293E8D" w:rsidP="00293E8D">
      <w:pPr>
        <w:jc w:val="both"/>
      </w:pPr>
      <w:r w:rsidRPr="00316368">
        <w:t xml:space="preserve">Подбрасывать мяч снизу вверх двумя ракетками. </w:t>
      </w:r>
    </w:p>
    <w:p w:rsidR="00293E8D" w:rsidRPr="00316368" w:rsidRDefault="00293E8D" w:rsidP="00293E8D">
      <w:pPr>
        <w:jc w:val="both"/>
      </w:pPr>
      <w:r w:rsidRPr="00316368">
        <w:t>Катить два мяча двумя ракетками по прямой.</w:t>
      </w:r>
    </w:p>
    <w:p w:rsidR="00293E8D" w:rsidRPr="00316368" w:rsidRDefault="00293E8D" w:rsidP="00293E8D">
      <w:pPr>
        <w:jc w:val="both"/>
      </w:pPr>
      <w:r w:rsidRPr="00316368">
        <w:t xml:space="preserve">Катить два мяча по кругу вокруг себя. </w:t>
      </w:r>
    </w:p>
    <w:p w:rsidR="00293E8D" w:rsidRPr="00316368" w:rsidRDefault="00293E8D" w:rsidP="00293E8D">
      <w:pPr>
        <w:jc w:val="both"/>
      </w:pPr>
      <w:r w:rsidRPr="00316368">
        <w:t>Носить два мяча на двух ракетках.</w:t>
      </w:r>
    </w:p>
    <w:p w:rsidR="00293E8D" w:rsidRPr="00316368" w:rsidRDefault="00293E8D" w:rsidP="00293E8D">
      <w:pPr>
        <w:jc w:val="both"/>
      </w:pPr>
      <w:r w:rsidRPr="00316368">
        <w:t>Подбивать один мяч поочередно каждой ракеткой, мяч падает на пол через удар.</w:t>
      </w:r>
    </w:p>
    <w:p w:rsidR="00293E8D" w:rsidRPr="00316368" w:rsidRDefault="00293E8D" w:rsidP="00293E8D">
      <w:pPr>
        <w:jc w:val="both"/>
      </w:pPr>
      <w:r w:rsidRPr="00316368">
        <w:t>Подбивать один мяч поочередно каждой ракеткой, мяч не падает на пол.</w:t>
      </w:r>
    </w:p>
    <w:p w:rsidR="00293E8D" w:rsidRPr="00316368" w:rsidRDefault="00293E8D" w:rsidP="00293E8D">
      <w:pPr>
        <w:jc w:val="both"/>
      </w:pPr>
      <w:r w:rsidRPr="00316368">
        <w:t>Положить несколько мячей на одну ракетке, второй «прикрыть» сверху. Носить мячи не теряя их.</w:t>
      </w:r>
    </w:p>
    <w:p w:rsidR="00293E8D" w:rsidRPr="00316368" w:rsidRDefault="00293E8D" w:rsidP="00293E8D">
      <w:pPr>
        <w:jc w:val="both"/>
      </w:pPr>
      <w:r w:rsidRPr="00316368">
        <w:t>В паре – носить мячи на ракетках.</w:t>
      </w:r>
    </w:p>
    <w:p w:rsidR="00293E8D" w:rsidRPr="00316368" w:rsidRDefault="00293E8D" w:rsidP="00293E8D">
      <w:pPr>
        <w:jc w:val="both"/>
      </w:pPr>
      <w:r w:rsidRPr="00316368">
        <w:t>Отбивать мяч об пол поочередно каждой ракеткой.</w:t>
      </w:r>
    </w:p>
    <w:p w:rsidR="00293E8D" w:rsidRPr="00316368" w:rsidRDefault="00293E8D" w:rsidP="00293E8D">
      <w:pPr>
        <w:jc w:val="both"/>
      </w:pPr>
      <w:r w:rsidRPr="00316368">
        <w:t>Останавливать катящиеся мячи вправо – правой рукой, влево – левой рукой.</w:t>
      </w:r>
    </w:p>
    <w:p w:rsidR="00293E8D" w:rsidRPr="00316368" w:rsidRDefault="00293E8D" w:rsidP="00293E8D">
      <w:pPr>
        <w:jc w:val="both"/>
      </w:pPr>
      <w:r w:rsidRPr="00316368">
        <w:t>Отбивать мячи двумя ракетками: справа – правой рукой, слева – левой рукой.</w:t>
      </w:r>
    </w:p>
    <w:p w:rsidR="00293E8D" w:rsidRPr="00316368" w:rsidRDefault="00293E8D" w:rsidP="00222AB9">
      <w:pPr>
        <w:jc w:val="both"/>
      </w:pPr>
      <w:r w:rsidRPr="00316368">
        <w:t>Зажать мяч двумя ракетками, поднять над головой –</w:t>
      </w:r>
      <w:r w:rsidR="00222AB9" w:rsidRPr="00316368">
        <w:t xml:space="preserve"> кинуть вперед.</w:t>
      </w:r>
    </w:p>
    <w:p w:rsidR="00293E8D" w:rsidRPr="00316368" w:rsidRDefault="00293E8D" w:rsidP="00293E8D">
      <w:pPr>
        <w:jc w:val="center"/>
        <w:rPr>
          <w:b/>
        </w:rPr>
      </w:pPr>
      <w:r w:rsidRPr="00316368">
        <w:rPr>
          <w:b/>
        </w:rPr>
        <w:t>Подводящие упражнения для выполнения ударов</w:t>
      </w:r>
    </w:p>
    <w:p w:rsidR="00293E8D" w:rsidRPr="00316368" w:rsidRDefault="00293E8D" w:rsidP="00293E8D">
      <w:pPr>
        <w:jc w:val="both"/>
      </w:pPr>
      <w:r w:rsidRPr="00316368">
        <w:t>Для быстрого освоения группой детей с различной подготовкой движений основных ударов рекомендуется предварительно освоить с ними серию подводящих упражнений, состоящую из простых двигательных актов, которые в дальнейшем складываются в целостное движение удара.</w:t>
      </w:r>
    </w:p>
    <w:p w:rsidR="00293E8D" w:rsidRPr="00316368" w:rsidRDefault="00293E8D" w:rsidP="00293E8D">
      <w:pPr>
        <w:jc w:val="both"/>
      </w:pPr>
      <w:r w:rsidRPr="00316368">
        <w:rPr>
          <w:i/>
          <w:u w:val="single"/>
        </w:rPr>
        <w:lastRenderedPageBreak/>
        <w:t>Подводящие упражнения с применением ударов с отскока</w:t>
      </w:r>
      <w:r w:rsidRPr="00316368">
        <w:t xml:space="preserve">: </w:t>
      </w:r>
    </w:p>
    <w:p w:rsidR="00293E8D" w:rsidRPr="00316368" w:rsidRDefault="00293E8D" w:rsidP="00293E8D">
      <w:pPr>
        <w:jc w:val="both"/>
        <w:rPr>
          <w:i/>
        </w:rPr>
      </w:pPr>
      <w:r w:rsidRPr="00316368">
        <w:t xml:space="preserve">а) </w:t>
      </w:r>
      <w:r w:rsidRPr="00316368">
        <w:rPr>
          <w:i/>
        </w:rPr>
        <w:t>Концентрация на мяче:</w:t>
      </w:r>
    </w:p>
    <w:p w:rsidR="00293E8D" w:rsidRPr="00316368" w:rsidRDefault="00293E8D" w:rsidP="00293E8D">
      <w:pPr>
        <w:jc w:val="both"/>
      </w:pPr>
      <w:r w:rsidRPr="00316368">
        <w:t>Сопровождение летящего мяча глазами, когда мяч коснется земли – произносить «Раз».</w:t>
      </w:r>
    </w:p>
    <w:p w:rsidR="00293E8D" w:rsidRPr="00316368" w:rsidRDefault="00293E8D" w:rsidP="00293E8D">
      <w:pPr>
        <w:jc w:val="both"/>
      </w:pPr>
      <w:r w:rsidRPr="00316368">
        <w:t>Сопровождение летящего мяча глазами, когда мяч коснется земли, выполнить имитацию удара срезки.</w:t>
      </w:r>
    </w:p>
    <w:p w:rsidR="00293E8D" w:rsidRPr="00316368" w:rsidRDefault="00293E8D" w:rsidP="00293E8D">
      <w:pPr>
        <w:jc w:val="both"/>
      </w:pPr>
      <w:r w:rsidRPr="00316368">
        <w:t>Подставлять ракетку под мяч при различном отскоке: медленном, быстром, искаженном и т.д.</w:t>
      </w:r>
    </w:p>
    <w:p w:rsidR="00293E8D" w:rsidRPr="00316368" w:rsidRDefault="00293E8D" w:rsidP="00293E8D">
      <w:pPr>
        <w:jc w:val="both"/>
        <w:rPr>
          <w:i/>
        </w:rPr>
      </w:pPr>
      <w:r w:rsidRPr="00316368">
        <w:rPr>
          <w:i/>
        </w:rPr>
        <w:t>б) Фиксация точки удара:</w:t>
      </w:r>
    </w:p>
    <w:p w:rsidR="00293E8D" w:rsidRPr="00316368" w:rsidRDefault="00293E8D" w:rsidP="00293E8D">
      <w:pPr>
        <w:jc w:val="both"/>
      </w:pPr>
      <w:r w:rsidRPr="00316368">
        <w:t>Удары по удочке.</w:t>
      </w:r>
    </w:p>
    <w:p w:rsidR="00293E8D" w:rsidRPr="00316368" w:rsidRDefault="00293E8D" w:rsidP="00293E8D">
      <w:pPr>
        <w:jc w:val="both"/>
      </w:pPr>
      <w:r w:rsidRPr="00316368">
        <w:t>Удары по мячу, закрепленному на спице.</w:t>
      </w:r>
    </w:p>
    <w:p w:rsidR="00293E8D" w:rsidRPr="00316368" w:rsidRDefault="00293E8D" w:rsidP="00293E8D">
      <w:pPr>
        <w:jc w:val="both"/>
      </w:pPr>
      <w:r w:rsidRPr="00316368">
        <w:t>Удар по удочке с закрытыми глазами.</w:t>
      </w:r>
    </w:p>
    <w:p w:rsidR="00293E8D" w:rsidRPr="00316368" w:rsidRDefault="00293E8D" w:rsidP="00293E8D">
      <w:pPr>
        <w:jc w:val="both"/>
      </w:pPr>
      <w:r w:rsidRPr="00316368">
        <w:t>Выполнение отдельных ударов ракеткой с утяжелителем (по 2-3 удара).</w:t>
      </w:r>
    </w:p>
    <w:p w:rsidR="00293E8D" w:rsidRPr="00316368" w:rsidRDefault="00293E8D" w:rsidP="00293E8D">
      <w:pPr>
        <w:jc w:val="both"/>
      </w:pPr>
      <w:r w:rsidRPr="00316368">
        <w:t>Игра утяжеленным мячом.</w:t>
      </w:r>
    </w:p>
    <w:p w:rsidR="00293E8D" w:rsidRPr="00316368" w:rsidRDefault="00293E8D" w:rsidP="00293E8D">
      <w:pPr>
        <w:jc w:val="both"/>
      </w:pPr>
      <w:r w:rsidRPr="00316368">
        <w:t>Игра с чередованием: утяжеленным-облегченным мячом.</w:t>
      </w:r>
    </w:p>
    <w:p w:rsidR="00293E8D" w:rsidRPr="00316368" w:rsidRDefault="00293E8D" w:rsidP="00293E8D">
      <w:pPr>
        <w:jc w:val="both"/>
      </w:pPr>
      <w:r w:rsidRPr="00316368">
        <w:t>Имитация с остановкой ракетки в точке контакта: «фотографирование» (запоминание) положения кисти, ракетки, мяча. То же с закрытыми глазами.</w:t>
      </w:r>
    </w:p>
    <w:p w:rsidR="00293E8D" w:rsidRPr="00316368" w:rsidRDefault="00293E8D" w:rsidP="00293E8D">
      <w:pPr>
        <w:jc w:val="both"/>
      </w:pPr>
      <w:r w:rsidRPr="00316368">
        <w:t>Имитация движения удара с акцентом на переносе веса тела вперед и «замиранием» в точке контакта. Тренер-преподаватель подходит к каждому ребенку и касается рукой ракетки ребенка, фиксируя точку удара.</w:t>
      </w:r>
    </w:p>
    <w:p w:rsidR="00293E8D" w:rsidRPr="00316368" w:rsidRDefault="00293E8D" w:rsidP="00293E8D">
      <w:pPr>
        <w:jc w:val="both"/>
      </w:pPr>
      <w:r w:rsidRPr="00316368">
        <w:t>Имитация удара со счетом «Раз» – замах, «Два» – удар (с фиксацией точки удара).</w:t>
      </w:r>
    </w:p>
    <w:p w:rsidR="00293E8D" w:rsidRPr="00316368" w:rsidRDefault="00293E8D" w:rsidP="00293E8D">
      <w:pPr>
        <w:jc w:val="both"/>
      </w:pPr>
      <w:r w:rsidRPr="00316368">
        <w:t xml:space="preserve">Игра по мячу с непредсказуемым отскоком. </w:t>
      </w:r>
    </w:p>
    <w:p w:rsidR="00293E8D" w:rsidRPr="00316368" w:rsidRDefault="00293E8D" w:rsidP="00293E8D">
      <w:pPr>
        <w:jc w:val="both"/>
        <w:rPr>
          <w:i/>
        </w:rPr>
      </w:pPr>
      <w:r w:rsidRPr="00316368">
        <w:rPr>
          <w:i/>
        </w:rPr>
        <w:t>в) Сопровождение мяча:</w:t>
      </w:r>
    </w:p>
    <w:p w:rsidR="00293E8D" w:rsidRPr="00316368" w:rsidRDefault="00293E8D" w:rsidP="00293E8D">
      <w:pPr>
        <w:jc w:val="both"/>
      </w:pPr>
      <w:r w:rsidRPr="00316368">
        <w:t>Удар по мячу с горки (установленной в наклоне скамейки или любой плоскости длинной 1-2 м). Послать мяч с такой силой, чтобы он пролетел как можно дальше вперед.</w:t>
      </w:r>
    </w:p>
    <w:p w:rsidR="00293E8D" w:rsidRPr="00316368" w:rsidRDefault="00293E8D" w:rsidP="00293E8D">
      <w:pPr>
        <w:jc w:val="both"/>
      </w:pPr>
      <w:r w:rsidRPr="00316368">
        <w:t>Имитация удара на три счета: «Раз» – замах, «Два» – удар.</w:t>
      </w:r>
    </w:p>
    <w:p w:rsidR="00293E8D" w:rsidRPr="00316368" w:rsidRDefault="00293E8D" w:rsidP="00293E8D">
      <w:pPr>
        <w:jc w:val="both"/>
      </w:pPr>
      <w:r w:rsidRPr="00316368">
        <w:t>Катание мяча на большое расстояние (3-5м) с акцентом на проводке в конце удара.</w:t>
      </w:r>
    </w:p>
    <w:p w:rsidR="00293E8D" w:rsidRPr="00316368" w:rsidRDefault="00293E8D" w:rsidP="00293E8D">
      <w:pPr>
        <w:jc w:val="both"/>
        <w:rPr>
          <w:i/>
        </w:rPr>
      </w:pPr>
      <w:r w:rsidRPr="00316368">
        <w:rPr>
          <w:i/>
        </w:rPr>
        <w:t>г) Балансировка и перенос веса тела с ноги на ногу:</w:t>
      </w:r>
    </w:p>
    <w:p w:rsidR="00293E8D" w:rsidRPr="00316368" w:rsidRDefault="00293E8D" w:rsidP="00293E8D">
      <w:pPr>
        <w:jc w:val="both"/>
      </w:pPr>
      <w:r w:rsidRPr="00316368">
        <w:t>Перекаты вперед-назад с одной ноги на другую.</w:t>
      </w:r>
    </w:p>
    <w:p w:rsidR="00293E8D" w:rsidRPr="00316368" w:rsidRDefault="00293E8D" w:rsidP="00293E8D">
      <w:pPr>
        <w:jc w:val="both"/>
      </w:pPr>
      <w:r w:rsidRPr="00316368">
        <w:t>Тоже с выносом ракетки вперед.</w:t>
      </w:r>
    </w:p>
    <w:p w:rsidR="00293E8D" w:rsidRPr="00316368" w:rsidRDefault="00293E8D" w:rsidP="00293E8D">
      <w:pPr>
        <w:jc w:val="both"/>
      </w:pPr>
      <w:r w:rsidRPr="00316368">
        <w:t xml:space="preserve">Наброс одиночных ударов из-за спины. </w:t>
      </w:r>
    </w:p>
    <w:p w:rsidR="00293E8D" w:rsidRPr="00316368" w:rsidRDefault="00293E8D" w:rsidP="00293E8D">
      <w:pPr>
        <w:jc w:val="both"/>
      </w:pPr>
      <w:r w:rsidRPr="00316368">
        <w:t>Имитация работы ног при ударе.</w:t>
      </w:r>
    </w:p>
    <w:p w:rsidR="00293E8D" w:rsidRPr="00316368" w:rsidRDefault="00293E8D" w:rsidP="00293E8D">
      <w:pPr>
        <w:jc w:val="both"/>
      </w:pPr>
      <w:r w:rsidRPr="00316368">
        <w:t>Наброс одиночных ударов с руки.</w:t>
      </w:r>
    </w:p>
    <w:p w:rsidR="00293E8D" w:rsidRPr="00316368" w:rsidRDefault="00293E8D" w:rsidP="00293E8D">
      <w:pPr>
        <w:jc w:val="both"/>
      </w:pPr>
      <w:r w:rsidRPr="00316368">
        <w:t>Наступать на монетку носком ноги при ударе.</w:t>
      </w:r>
    </w:p>
    <w:p w:rsidR="00293E8D" w:rsidRPr="00316368" w:rsidRDefault="00293E8D" w:rsidP="00293E8D">
      <w:pPr>
        <w:jc w:val="both"/>
      </w:pPr>
      <w:r w:rsidRPr="00316368">
        <w:t>Дать ребенку самостоятельно оценить свой удар, как выполнен баланс: получилось, не получилось. После оценки ребенка, согласиться или нет (комментарии аргументировать).</w:t>
      </w:r>
    </w:p>
    <w:p w:rsidR="00293E8D" w:rsidRPr="00316368" w:rsidRDefault="00293E8D" w:rsidP="00293E8D">
      <w:pPr>
        <w:jc w:val="both"/>
        <w:rPr>
          <w:i/>
        </w:rPr>
      </w:pPr>
      <w:r w:rsidRPr="00316368">
        <w:rPr>
          <w:i/>
          <w:u w:val="single"/>
        </w:rPr>
        <w:t>Подводящие упражнения с применением ударов слета</w:t>
      </w:r>
      <w:r w:rsidRPr="00316368">
        <w:rPr>
          <w:i/>
        </w:rPr>
        <w:t>:</w:t>
      </w:r>
    </w:p>
    <w:p w:rsidR="00293E8D" w:rsidRPr="00316368" w:rsidRDefault="00293E8D" w:rsidP="00293E8D">
      <w:pPr>
        <w:jc w:val="both"/>
      </w:pPr>
      <w:r w:rsidRPr="00316368">
        <w:t>Концентрация на мяче.</w:t>
      </w:r>
    </w:p>
    <w:p w:rsidR="00293E8D" w:rsidRPr="00316368" w:rsidRDefault="00293E8D" w:rsidP="00293E8D">
      <w:pPr>
        <w:jc w:val="both"/>
      </w:pPr>
      <w:r w:rsidRPr="00316368">
        <w:t xml:space="preserve">Ловля мячей впереди себя тренажером «тарелками». </w:t>
      </w:r>
    </w:p>
    <w:p w:rsidR="00293E8D" w:rsidRPr="00316368" w:rsidRDefault="00293E8D" w:rsidP="00293E8D">
      <w:pPr>
        <w:jc w:val="both"/>
      </w:pPr>
      <w:r w:rsidRPr="00316368">
        <w:t>Вратарское упражнение.</w:t>
      </w:r>
    </w:p>
    <w:p w:rsidR="00293E8D" w:rsidRPr="00316368" w:rsidRDefault="00293E8D" w:rsidP="00293E8D">
      <w:pPr>
        <w:jc w:val="both"/>
      </w:pPr>
      <w:r w:rsidRPr="00316368">
        <w:t>Игрок бежит на месте. Перед ним на расстоянии 1,5 м партнер, который держит два теннисных мяча в руках, поднятых верх в стороны. Партнер отпускает один из мячей, задача игрока поймать мяч, пока он не упал на землю.</w:t>
      </w:r>
    </w:p>
    <w:p w:rsidR="00293E8D" w:rsidRPr="00316368" w:rsidRDefault="00293E8D" w:rsidP="00293E8D">
      <w:pPr>
        <w:jc w:val="both"/>
      </w:pPr>
      <w:r w:rsidRPr="00316368">
        <w:t xml:space="preserve">Имитация по удочке с фиксацией точки удара. </w:t>
      </w:r>
    </w:p>
    <w:p w:rsidR="00293E8D" w:rsidRPr="00316368" w:rsidRDefault="00293E8D" w:rsidP="00293E8D">
      <w:pPr>
        <w:jc w:val="both"/>
      </w:pPr>
      <w:r w:rsidRPr="00316368">
        <w:t>Имитация по мячу на спице.</w:t>
      </w:r>
    </w:p>
    <w:p w:rsidR="00293E8D" w:rsidRPr="00316368" w:rsidRDefault="00293E8D" w:rsidP="00293E8D">
      <w:pPr>
        <w:jc w:val="both"/>
      </w:pPr>
      <w:r w:rsidRPr="00316368">
        <w:t>Блокировка мячей различного размера и веса.</w:t>
      </w:r>
    </w:p>
    <w:p w:rsidR="00293E8D" w:rsidRPr="00316368" w:rsidRDefault="00293E8D" w:rsidP="00293E8D">
      <w:pPr>
        <w:jc w:val="both"/>
      </w:pPr>
      <w:r w:rsidRPr="00316368">
        <w:t>Имитация удара с фиксаций глаз на развороте игровой поверхности ракетки в момент контакта.</w:t>
      </w:r>
    </w:p>
    <w:p w:rsidR="00293E8D" w:rsidRPr="00316368" w:rsidRDefault="00293E8D" w:rsidP="00293E8D">
      <w:pPr>
        <w:jc w:val="both"/>
      </w:pPr>
      <w:r w:rsidRPr="00316368">
        <w:t>Выполнение одиночных ударов с наброса рукой.</w:t>
      </w:r>
    </w:p>
    <w:p w:rsidR="00293E8D" w:rsidRPr="00316368" w:rsidRDefault="00293E8D" w:rsidP="00293E8D">
      <w:pPr>
        <w:jc w:val="both"/>
      </w:pPr>
      <w:r w:rsidRPr="00316368">
        <w:t xml:space="preserve">Выполнение имитации ударов легкой-тяжелой ракеткой. </w:t>
      </w:r>
    </w:p>
    <w:p w:rsidR="00293E8D" w:rsidRPr="00316368" w:rsidRDefault="00293E8D" w:rsidP="00293E8D">
      <w:pPr>
        <w:jc w:val="both"/>
      </w:pPr>
      <w:r w:rsidRPr="00316368">
        <w:t>Выполнение серии ударов утяжеленной ракеткой.</w:t>
      </w:r>
    </w:p>
    <w:p w:rsidR="00293E8D" w:rsidRPr="00316368" w:rsidRDefault="00293E8D" w:rsidP="00293E8D">
      <w:pPr>
        <w:jc w:val="both"/>
      </w:pPr>
      <w:r w:rsidRPr="00316368">
        <w:lastRenderedPageBreak/>
        <w:t xml:space="preserve">Выполнение ударов с чередованием по тяжелым-легким мячам. </w:t>
      </w:r>
    </w:p>
    <w:p w:rsidR="00293E8D" w:rsidRPr="00316368" w:rsidRDefault="00293E8D" w:rsidP="00293E8D">
      <w:pPr>
        <w:jc w:val="both"/>
      </w:pPr>
      <w:r w:rsidRPr="00316368">
        <w:t xml:space="preserve">Положить монетку на ладонь, удерживать кисть в момент удара. </w:t>
      </w:r>
    </w:p>
    <w:p w:rsidR="00293E8D" w:rsidRPr="00316368" w:rsidRDefault="00293E8D" w:rsidP="00293E8D">
      <w:pPr>
        <w:jc w:val="both"/>
      </w:pPr>
      <w:r w:rsidRPr="00316368">
        <w:t>Балансировка и перенос веса тела с ноги на ногу.</w:t>
      </w:r>
    </w:p>
    <w:p w:rsidR="00293E8D" w:rsidRPr="00316368" w:rsidRDefault="00293E8D" w:rsidP="00293E8D">
      <w:pPr>
        <w:jc w:val="both"/>
      </w:pPr>
      <w:r w:rsidRPr="00316368">
        <w:t>Имитация удара впереди у заданной линии.</w:t>
      </w:r>
    </w:p>
    <w:p w:rsidR="00293E8D" w:rsidRPr="00316368" w:rsidRDefault="00293E8D" w:rsidP="00293E8D">
      <w:pPr>
        <w:jc w:val="both"/>
      </w:pPr>
      <w:r w:rsidRPr="00316368">
        <w:t xml:space="preserve">Шаг вперед через линию при имитации удара. </w:t>
      </w:r>
    </w:p>
    <w:p w:rsidR="00293E8D" w:rsidRPr="00316368" w:rsidRDefault="00293E8D" w:rsidP="00293E8D">
      <w:pPr>
        <w:jc w:val="both"/>
      </w:pPr>
      <w:r w:rsidRPr="00316368">
        <w:t>Шаг при ударе на следы.</w:t>
      </w:r>
    </w:p>
    <w:p w:rsidR="00293E8D" w:rsidRPr="00316368" w:rsidRDefault="00293E8D" w:rsidP="00293E8D">
      <w:pPr>
        <w:jc w:val="both"/>
      </w:pPr>
      <w:r w:rsidRPr="00316368">
        <w:t>Имитация прыжка вперед (как при ударе) с возвращением в исходное положение.</w:t>
      </w:r>
    </w:p>
    <w:p w:rsidR="00293E8D" w:rsidRPr="00316368" w:rsidRDefault="00293E8D" w:rsidP="00293E8D">
      <w:pPr>
        <w:jc w:val="both"/>
      </w:pPr>
      <w:r w:rsidRPr="00316368">
        <w:t>Выполнить удар, вернуться в исходное положение.</w:t>
      </w:r>
    </w:p>
    <w:p w:rsidR="00293E8D" w:rsidRPr="00316368" w:rsidRDefault="00293E8D" w:rsidP="00293E8D">
      <w:pPr>
        <w:jc w:val="both"/>
        <w:rPr>
          <w:i/>
        </w:rPr>
      </w:pPr>
      <w:r w:rsidRPr="00316368">
        <w:rPr>
          <w:i/>
          <w:u w:val="single"/>
        </w:rPr>
        <w:t>Подводящие упражнения для подачи</w:t>
      </w:r>
      <w:r w:rsidRPr="00316368">
        <w:rPr>
          <w:i/>
        </w:rPr>
        <w:t xml:space="preserve">: </w:t>
      </w:r>
    </w:p>
    <w:p w:rsidR="00293E8D" w:rsidRPr="00316368" w:rsidRDefault="00293E8D" w:rsidP="00293E8D">
      <w:pPr>
        <w:jc w:val="both"/>
        <w:rPr>
          <w:i/>
        </w:rPr>
      </w:pPr>
      <w:r w:rsidRPr="00316368">
        <w:rPr>
          <w:i/>
        </w:rPr>
        <w:t>а) Концентрация на мяче:</w:t>
      </w:r>
    </w:p>
    <w:p w:rsidR="00293E8D" w:rsidRPr="00316368" w:rsidRDefault="00293E8D" w:rsidP="00293E8D">
      <w:pPr>
        <w:jc w:val="both"/>
      </w:pPr>
      <w:r w:rsidRPr="00316368">
        <w:t>Удержание мяча пальцами рук (как стаканчик с водой), подброс вертикально вверх (чтобы вода вернулась в стаканчик).</w:t>
      </w:r>
    </w:p>
    <w:p w:rsidR="00293E8D" w:rsidRPr="00316368" w:rsidRDefault="00293E8D" w:rsidP="00293E8D">
      <w:pPr>
        <w:jc w:val="both"/>
      </w:pPr>
      <w:r w:rsidRPr="00316368">
        <w:t>Подброс мяча вверх до отметки на стене.</w:t>
      </w:r>
    </w:p>
    <w:p w:rsidR="00293E8D" w:rsidRPr="00316368" w:rsidRDefault="00293E8D" w:rsidP="00293E8D">
      <w:pPr>
        <w:jc w:val="both"/>
      </w:pPr>
      <w:r w:rsidRPr="00316368">
        <w:t>Подброс мяча в мишень чуть выше уровня точки удара.</w:t>
      </w:r>
    </w:p>
    <w:p w:rsidR="00293E8D" w:rsidRPr="00316368" w:rsidRDefault="00293E8D" w:rsidP="00293E8D">
      <w:pPr>
        <w:jc w:val="both"/>
      </w:pPr>
      <w:r w:rsidRPr="00316368">
        <w:t>Подброс мяча левой рукой - ловля правой в точке удара (для левшей наоборот).</w:t>
      </w:r>
    </w:p>
    <w:p w:rsidR="00293E8D" w:rsidRPr="00316368" w:rsidRDefault="00293E8D" w:rsidP="00293E8D">
      <w:pPr>
        <w:jc w:val="both"/>
        <w:rPr>
          <w:i/>
        </w:rPr>
      </w:pPr>
      <w:r w:rsidRPr="00316368">
        <w:rPr>
          <w:i/>
        </w:rPr>
        <w:t>б) Фиксация точки удара:</w:t>
      </w:r>
    </w:p>
    <w:p w:rsidR="00293E8D" w:rsidRPr="00316368" w:rsidRDefault="00293E8D" w:rsidP="00293E8D">
      <w:pPr>
        <w:jc w:val="both"/>
      </w:pPr>
      <w:r w:rsidRPr="00316368">
        <w:t xml:space="preserve">Удары по мячу на спице. Глаза видят точку удара. </w:t>
      </w:r>
    </w:p>
    <w:p w:rsidR="00293E8D" w:rsidRPr="00316368" w:rsidRDefault="00293E8D" w:rsidP="00293E8D">
      <w:pPr>
        <w:jc w:val="both"/>
      </w:pPr>
      <w:r w:rsidRPr="00316368">
        <w:t>Удары по удочке. Смотреть в точку удара.</w:t>
      </w:r>
    </w:p>
    <w:p w:rsidR="00293E8D" w:rsidRPr="00316368" w:rsidRDefault="00293E8D" w:rsidP="00293E8D">
      <w:pPr>
        <w:jc w:val="both"/>
      </w:pPr>
      <w:r w:rsidRPr="00316368">
        <w:t>«Сфотографировать мяч». Подбросить мяч как для подачи. Хлопок двумя руками, когда мяч находится в точке контакта.</w:t>
      </w:r>
    </w:p>
    <w:p w:rsidR="00293E8D" w:rsidRPr="00316368" w:rsidRDefault="00293E8D" w:rsidP="00293E8D">
      <w:pPr>
        <w:jc w:val="both"/>
      </w:pPr>
      <w:r w:rsidRPr="00316368">
        <w:t xml:space="preserve">Удары по мячу с наброса учителя. Смотреть в точку удара. </w:t>
      </w:r>
    </w:p>
    <w:p w:rsidR="00293E8D" w:rsidRPr="00316368" w:rsidRDefault="00293E8D" w:rsidP="00293E8D">
      <w:pPr>
        <w:jc w:val="both"/>
        <w:rPr>
          <w:i/>
        </w:rPr>
      </w:pPr>
      <w:r w:rsidRPr="00316368">
        <w:rPr>
          <w:i/>
        </w:rPr>
        <w:t>в) Закрепление движения руки:</w:t>
      </w:r>
    </w:p>
    <w:p w:rsidR="00293E8D" w:rsidRPr="00316368" w:rsidRDefault="00293E8D" w:rsidP="00293E8D">
      <w:pPr>
        <w:jc w:val="both"/>
      </w:pPr>
      <w:r w:rsidRPr="00316368">
        <w:t>Метание теннисного мяча правой и левой руками.</w:t>
      </w:r>
    </w:p>
    <w:p w:rsidR="00293E8D" w:rsidRPr="00316368" w:rsidRDefault="00293E8D" w:rsidP="00293E8D">
      <w:pPr>
        <w:jc w:val="both"/>
      </w:pPr>
      <w:r w:rsidRPr="00316368">
        <w:t>Метание набивного мяча весом 0,5-1 кг движением наката.</w:t>
      </w:r>
    </w:p>
    <w:p w:rsidR="00293E8D" w:rsidRPr="00316368" w:rsidRDefault="00293E8D" w:rsidP="00293E8D">
      <w:pPr>
        <w:jc w:val="both"/>
      </w:pPr>
      <w:r w:rsidRPr="00316368">
        <w:t>Имитация удара над веревочкой, натянутой чуть ниже точки удара.</w:t>
      </w:r>
    </w:p>
    <w:p w:rsidR="00293E8D" w:rsidRPr="00316368" w:rsidRDefault="00293E8D" w:rsidP="00293E8D">
      <w:pPr>
        <w:jc w:val="both"/>
        <w:rPr>
          <w:i/>
        </w:rPr>
      </w:pPr>
      <w:r w:rsidRPr="00316368">
        <w:rPr>
          <w:i/>
          <w:u w:val="single"/>
        </w:rPr>
        <w:t>Подводящие упражнения для крученых и резаных ударов</w:t>
      </w:r>
      <w:r w:rsidRPr="00316368">
        <w:rPr>
          <w:i/>
        </w:rPr>
        <w:t>:</w:t>
      </w:r>
    </w:p>
    <w:p w:rsidR="00293E8D" w:rsidRPr="00316368" w:rsidRDefault="00293E8D" w:rsidP="00293E8D">
      <w:pPr>
        <w:jc w:val="both"/>
      </w:pPr>
      <w:r w:rsidRPr="00316368">
        <w:t>Накрыть мяч ракеткой на полу и «раскатывать» круговыми движениями к центру одной и другой стороной ракетки.</w:t>
      </w:r>
    </w:p>
    <w:p w:rsidR="00293E8D" w:rsidRPr="00316368" w:rsidRDefault="00293E8D" w:rsidP="00293E8D">
      <w:pPr>
        <w:jc w:val="both"/>
      </w:pPr>
      <w:r w:rsidRPr="00316368">
        <w:t>Подсечка мяча на ракетке одиночными движениями одной и другой стороной.</w:t>
      </w:r>
    </w:p>
    <w:p w:rsidR="00293E8D" w:rsidRPr="00316368" w:rsidRDefault="00293E8D" w:rsidP="00293E8D">
      <w:pPr>
        <w:jc w:val="both"/>
      </w:pPr>
      <w:r w:rsidRPr="00316368">
        <w:t>Подсечка мяча на ракетке одной и другой стороной, через раз мяч падает на пол.</w:t>
      </w:r>
    </w:p>
    <w:p w:rsidR="00293E8D" w:rsidRPr="00316368" w:rsidRDefault="00293E8D" w:rsidP="00293E8D">
      <w:pPr>
        <w:jc w:val="both"/>
      </w:pPr>
      <w:r w:rsidRPr="00316368">
        <w:t>Подсечка мяча на ракетке движениями вправо-влево.</w:t>
      </w:r>
    </w:p>
    <w:p w:rsidR="00293E8D" w:rsidRPr="00316368" w:rsidRDefault="00293E8D" w:rsidP="00293E8D">
      <w:pPr>
        <w:jc w:val="both"/>
      </w:pPr>
      <w:r w:rsidRPr="00316368">
        <w:t>Подкинуть мяч рукой, кистевым движением ракетки снизу вверх закрутить его. Поймать мяч.</w:t>
      </w:r>
    </w:p>
    <w:p w:rsidR="00293E8D" w:rsidRPr="00316368" w:rsidRDefault="00293E8D" w:rsidP="00293E8D">
      <w:pPr>
        <w:jc w:val="both"/>
      </w:pPr>
      <w:r w:rsidRPr="00316368">
        <w:t>Скольжение ракеткой по обручу движением удара справа, слева.</w:t>
      </w:r>
    </w:p>
    <w:p w:rsidR="00293E8D" w:rsidRPr="00316368" w:rsidRDefault="00293E8D" w:rsidP="00293E8D">
      <w:pPr>
        <w:jc w:val="both"/>
      </w:pPr>
      <w:r w:rsidRPr="00316368">
        <w:t>Прижать мяч ракеткой к тренажеру «колесо», послать его вперед движением вращения ударами справа и слева.</w:t>
      </w:r>
    </w:p>
    <w:p w:rsidR="00293E8D" w:rsidRPr="00316368" w:rsidRDefault="00293E8D" w:rsidP="00293E8D">
      <w:pPr>
        <w:jc w:val="both"/>
      </w:pPr>
      <w:r w:rsidRPr="00316368">
        <w:t>Выполнять удары накатом справа и слева на тренажере «колесо».</w:t>
      </w:r>
    </w:p>
    <w:p w:rsidR="00293E8D" w:rsidRPr="00316368" w:rsidRDefault="00293E8D" w:rsidP="00293E8D">
      <w:pPr>
        <w:jc w:val="both"/>
      </w:pPr>
      <w:r w:rsidRPr="00316368">
        <w:t>Отправить движением вперед вверх (крученый удар) большой фитнесс-мяч движением удара справа или слева.</w:t>
      </w:r>
    </w:p>
    <w:p w:rsidR="00293E8D" w:rsidRPr="00316368" w:rsidRDefault="00293E8D" w:rsidP="00293E8D">
      <w:pPr>
        <w:jc w:val="both"/>
      </w:pPr>
      <w:r w:rsidRPr="00316368">
        <w:t>Выполнение движения удара с вращением по мячу (колесу), закрепленному на спице. С открытыми и закрытыми глазами</w:t>
      </w:r>
    </w:p>
    <w:p w:rsidR="00293E8D" w:rsidRPr="00316368" w:rsidRDefault="00293E8D" w:rsidP="00293E8D">
      <w:pPr>
        <w:jc w:val="both"/>
        <w:rPr>
          <w:i/>
        </w:rPr>
      </w:pPr>
      <w:r w:rsidRPr="00316368">
        <w:rPr>
          <w:i/>
          <w:u w:val="single"/>
        </w:rPr>
        <w:t>Подводящие упражнения для ударов с различным направлением</w:t>
      </w:r>
      <w:r w:rsidRPr="00316368">
        <w:rPr>
          <w:i/>
        </w:rPr>
        <w:t>:</w:t>
      </w:r>
    </w:p>
    <w:p w:rsidR="00293E8D" w:rsidRPr="00316368" w:rsidRDefault="00293E8D" w:rsidP="00293E8D">
      <w:pPr>
        <w:jc w:val="both"/>
      </w:pPr>
      <w:r w:rsidRPr="00316368">
        <w:t>Катание мяча по линии. Расстояние постепенно увеличивается.</w:t>
      </w:r>
    </w:p>
    <w:p w:rsidR="00293E8D" w:rsidRPr="00316368" w:rsidRDefault="00293E8D" w:rsidP="00293E8D">
      <w:pPr>
        <w:jc w:val="both"/>
      </w:pPr>
      <w:r w:rsidRPr="00316368">
        <w:t>Катание мяча по диагонали. Расстояние постепенно увеличивается.</w:t>
      </w:r>
    </w:p>
    <w:p w:rsidR="00293E8D" w:rsidRPr="00316368" w:rsidRDefault="00293E8D" w:rsidP="00293E8D">
      <w:pPr>
        <w:jc w:val="both"/>
      </w:pPr>
      <w:r w:rsidRPr="00316368">
        <w:t>То же из необычных исходных положений: стоя спиной, боком, сидя боком и спиной, с прыжка 90° и 180°.</w:t>
      </w:r>
    </w:p>
    <w:p w:rsidR="00293E8D" w:rsidRPr="00316368" w:rsidRDefault="00293E8D" w:rsidP="00293E8D">
      <w:pPr>
        <w:jc w:val="both"/>
      </w:pPr>
      <w:r w:rsidRPr="00316368">
        <w:t>Катание мяча по направлению в правую или левую половину игровой площадки.</w:t>
      </w:r>
    </w:p>
    <w:p w:rsidR="00293E8D" w:rsidRPr="00316368" w:rsidRDefault="00293E8D" w:rsidP="00293E8D">
      <w:pPr>
        <w:jc w:val="both"/>
      </w:pPr>
      <w:r w:rsidRPr="00316368">
        <w:t>Катание мяча по направлению в большие стоящие (дуги, ворота из конусов, скамейку, большую стоящую мишень и т.д.) и лежащие мишени (4-5 обручей, скатерть, мишень из меток и т.д.)</w:t>
      </w:r>
    </w:p>
    <w:p w:rsidR="00293E8D" w:rsidRPr="00316368" w:rsidRDefault="00293E8D" w:rsidP="00293E8D">
      <w:pPr>
        <w:jc w:val="both"/>
      </w:pPr>
      <w:r w:rsidRPr="00316368">
        <w:t>Катание мяча сквозь несколько стоящих мишеней (под 2-4 дугами, через 2-4 ворот) в направлении линия, диагональ.</w:t>
      </w:r>
    </w:p>
    <w:p w:rsidR="00293E8D" w:rsidRPr="00316368" w:rsidRDefault="00293E8D" w:rsidP="00293E8D">
      <w:pPr>
        <w:jc w:val="both"/>
      </w:pPr>
      <w:r w:rsidRPr="00316368">
        <w:lastRenderedPageBreak/>
        <w:t>Катание мяча по коридору их двух канатов.</w:t>
      </w:r>
    </w:p>
    <w:p w:rsidR="00293E8D" w:rsidRPr="00316368" w:rsidRDefault="00293E8D" w:rsidP="00293E8D">
      <w:pPr>
        <w:jc w:val="both"/>
      </w:pPr>
      <w:r w:rsidRPr="00316368">
        <w:t xml:space="preserve">Катание мяча вдоль линий, начерченных на площадке. </w:t>
      </w:r>
    </w:p>
    <w:p w:rsidR="00293E8D" w:rsidRPr="00316368" w:rsidRDefault="00293E8D" w:rsidP="00293E8D">
      <w:pPr>
        <w:jc w:val="both"/>
      </w:pPr>
      <w:r w:rsidRPr="00316368">
        <w:t>Катание мяча вдоль выложенных линий, или каната.</w:t>
      </w:r>
    </w:p>
    <w:p w:rsidR="00293E8D" w:rsidRPr="00316368" w:rsidRDefault="00293E8D" w:rsidP="00293E8D">
      <w:pPr>
        <w:jc w:val="both"/>
      </w:pPr>
      <w:r w:rsidRPr="00316368">
        <w:t>Катание мяча в небольшие мишени: в дугу, обруч, в 3-4 стоящих рядом конуса, расположенных на разных расстояниях друг от друга.</w:t>
      </w:r>
    </w:p>
    <w:p w:rsidR="00293E8D" w:rsidRPr="00316368" w:rsidRDefault="00293E8D" w:rsidP="00293E8D">
      <w:pPr>
        <w:jc w:val="both"/>
      </w:pPr>
      <w:r w:rsidRPr="00316368">
        <w:t>Катание мяча с чередованием направлений: в правую или левую половину площадки (линия, диагональ).</w:t>
      </w:r>
    </w:p>
    <w:p w:rsidR="00293E8D" w:rsidRPr="00316368" w:rsidRDefault="00293E8D" w:rsidP="00293E8D">
      <w:pPr>
        <w:jc w:val="both"/>
      </w:pPr>
      <w:r w:rsidRPr="00316368">
        <w:t>Катание утяжеленного мяча по выбранным направлениям.</w:t>
      </w:r>
    </w:p>
    <w:p w:rsidR="00293E8D" w:rsidRPr="00316368" w:rsidRDefault="00293E8D" w:rsidP="00293E8D">
      <w:pPr>
        <w:jc w:val="both"/>
      </w:pPr>
      <w:r w:rsidRPr="00316368">
        <w:t xml:space="preserve">То же с возвращением в исходную позицию (касание конуса). </w:t>
      </w:r>
    </w:p>
    <w:p w:rsidR="00293E8D" w:rsidRPr="00316368" w:rsidRDefault="00293E8D" w:rsidP="00293E8D">
      <w:pPr>
        <w:jc w:val="both"/>
      </w:pPr>
      <w:r w:rsidRPr="00316368">
        <w:t>То же с усиленной работой ног (оббегание конуса).</w:t>
      </w:r>
    </w:p>
    <w:p w:rsidR="00293E8D" w:rsidRPr="00316368" w:rsidRDefault="00293E8D" w:rsidP="00293E8D">
      <w:pPr>
        <w:jc w:val="both"/>
      </w:pPr>
      <w:r w:rsidRPr="00316368">
        <w:t>Катание мяча с закрытыми глазами: Ребенок держит ракетку впереди на полу (справа или слева), кладет мяч. Прицеливается в правую или левую половину площадки. Посылает мяч с закрытыми глазами по заданному направлению (линия или диагональ).</w:t>
      </w:r>
    </w:p>
    <w:p w:rsidR="00293E8D" w:rsidRPr="00316368" w:rsidRDefault="00293E8D" w:rsidP="00293E8D">
      <w:pPr>
        <w:jc w:val="both"/>
      </w:pPr>
      <w:r w:rsidRPr="00316368">
        <w:t>Открывает глаза и оценивает попадание в мишень.</w:t>
      </w:r>
    </w:p>
    <w:p w:rsidR="00293E8D" w:rsidRPr="00316368" w:rsidRDefault="00293E8D" w:rsidP="00293E8D">
      <w:pPr>
        <w:jc w:val="both"/>
        <w:rPr>
          <w:i/>
        </w:rPr>
      </w:pPr>
      <w:r w:rsidRPr="00316368">
        <w:rPr>
          <w:i/>
          <w:u w:val="single"/>
        </w:rPr>
        <w:t>Подводящие упражнения для ударов с различной высотой полета мяча</w:t>
      </w:r>
      <w:r w:rsidRPr="00316368">
        <w:rPr>
          <w:i/>
        </w:rPr>
        <w:t>:</w:t>
      </w:r>
    </w:p>
    <w:p w:rsidR="00293E8D" w:rsidRPr="00316368" w:rsidRDefault="00293E8D" w:rsidP="00293E8D">
      <w:pPr>
        <w:jc w:val="both"/>
      </w:pPr>
      <w:r w:rsidRPr="00316368">
        <w:t>Блокировка мяча ракеткой, раскрытой под разными углами. Выявление закономерности между углом разворота ракетки и высотой полета мяча.</w:t>
      </w:r>
    </w:p>
    <w:p w:rsidR="00293E8D" w:rsidRPr="00316368" w:rsidRDefault="00293E8D" w:rsidP="00293E8D">
      <w:pPr>
        <w:jc w:val="both"/>
      </w:pPr>
      <w:r w:rsidRPr="00316368">
        <w:t>Игра одиночными ударами справа и слева через веревочку (яркую ленту), натянутую на высоте 1-1,5 м.</w:t>
      </w:r>
    </w:p>
    <w:p w:rsidR="00293E8D" w:rsidRPr="00316368" w:rsidRDefault="00293E8D" w:rsidP="00293E8D">
      <w:pPr>
        <w:jc w:val="both"/>
      </w:pPr>
      <w:r w:rsidRPr="00316368">
        <w:t>Игра одиночными ударами справа и слева в пространство (окно) между двумя веревочками (лентами), натянутыми на высоте 1 и 2 м.</w:t>
      </w:r>
    </w:p>
    <w:p w:rsidR="00293E8D" w:rsidRPr="00316368" w:rsidRDefault="00293E8D" w:rsidP="00293E8D">
      <w:pPr>
        <w:jc w:val="both"/>
      </w:pPr>
      <w:r w:rsidRPr="00316368">
        <w:t>Игра с чередованием высоты удара: Веревочка натянута на высоте 1,5 м от уровня пола. Удары поочередно выполняются под и над ней.</w:t>
      </w:r>
    </w:p>
    <w:p w:rsidR="00293E8D" w:rsidRPr="00316368" w:rsidRDefault="00293E8D" w:rsidP="00293E8D">
      <w:pPr>
        <w:jc w:val="both"/>
      </w:pPr>
    </w:p>
    <w:p w:rsidR="00293E8D" w:rsidRPr="00316368" w:rsidRDefault="00293E8D" w:rsidP="00222AB9">
      <w:pPr>
        <w:jc w:val="center"/>
        <w:rPr>
          <w:b/>
        </w:rPr>
      </w:pPr>
      <w:r w:rsidRPr="00316368">
        <w:rPr>
          <w:b/>
        </w:rPr>
        <w:t>Способы обучения основ</w:t>
      </w:r>
      <w:r w:rsidR="00222AB9" w:rsidRPr="00316368">
        <w:rPr>
          <w:b/>
        </w:rPr>
        <w:t>ным ударам в настольном теннисе</w:t>
      </w:r>
    </w:p>
    <w:p w:rsidR="00293E8D" w:rsidRPr="00316368" w:rsidRDefault="00293E8D" w:rsidP="00293E8D">
      <w:pPr>
        <w:jc w:val="both"/>
      </w:pPr>
      <w:r w:rsidRPr="00316368">
        <w:t>Для обучения группы учащихся с различным уровнем двигательного опыта целесообразно придерживаться упрощенного варианта показа техники выполнения движений. Основные удары с отскока демонстрируются на три счета, удар с лета на два, подача на три и смэш на два счета. Показ идет одновременно с объяснением. Для показа учащиеся располагаются рядами по 4-5 человек на всей площадке так, чтобы все стояли лицом к тренеру-преподавателю. Показ идет в зеркальном отражении, тренер-преподаватель демонстрирует удар левой рукой. Для более четкой демонстрации удара всем учащимся, особенно при объяснении нового материала, тренер-преподаватель перемешается относительно строя занимающихся: впереди (показ удара 4-5 раз), позади (меняет место показа и разворачивает детей лицом к себе, показ удара 4-5 раз), при необходимости справа и слева.</w:t>
      </w:r>
    </w:p>
    <w:p w:rsidR="00293E8D" w:rsidRPr="00316368" w:rsidRDefault="00293E8D" w:rsidP="00222AB9">
      <w:pPr>
        <w:jc w:val="both"/>
      </w:pPr>
      <w:r w:rsidRPr="00316368">
        <w:t>После каждой демонстрации ударов уделяет внимание левшам. Левшей необходимо собрать вместе, наиболее способных поставить вперед, чтобы на них равнялись остальные. Первоначальный показ выполняется для основной группы учащихся (правшей), затем правши самостоятельно повторяют удар (5-10 раз), а тренер-преподаватель демонстрирует удар (правой рукой в зеркальном отражении) для левшей. По мере освоения техники удара, левши самостоят</w:t>
      </w:r>
      <w:r w:rsidR="00222AB9" w:rsidRPr="00316368">
        <w:t>ельно будут выполнять движения.</w:t>
      </w:r>
    </w:p>
    <w:p w:rsidR="00293E8D" w:rsidRPr="00316368" w:rsidRDefault="00293E8D" w:rsidP="00293E8D">
      <w:pPr>
        <w:jc w:val="center"/>
        <w:rPr>
          <w:b/>
        </w:rPr>
      </w:pPr>
      <w:r w:rsidRPr="00316368">
        <w:rPr>
          <w:b/>
        </w:rPr>
        <w:t>Методические рекомендации по организации и проведению</w:t>
      </w:r>
      <w:r w:rsidRPr="00316368">
        <w:rPr>
          <w:b/>
        </w:rPr>
        <w:br/>
        <w:t>учебно-тренировочных занятий</w:t>
      </w:r>
    </w:p>
    <w:p w:rsidR="00293E8D" w:rsidRPr="00316368" w:rsidRDefault="00293E8D" w:rsidP="00293E8D">
      <w:pPr>
        <w:jc w:val="both"/>
      </w:pPr>
      <w:r w:rsidRPr="00316368">
        <w:t>Настольный теннис – индивидуально-игровой вид спорта, который характеризуется разнообразием стилей игры.</w:t>
      </w:r>
    </w:p>
    <w:p w:rsidR="00293E8D" w:rsidRPr="00316368" w:rsidRDefault="00293E8D" w:rsidP="00293E8D">
      <w:pPr>
        <w:jc w:val="both"/>
      </w:pPr>
      <w:r w:rsidRPr="00316368">
        <w:t xml:space="preserve">Тренировочные нагрузки необходимо подбирать группе обучающихся и каждому обучающемуся индивидуально с учетом их состояния, уровня работоспособности в соответствии с требованиями данного этапа. Необходимо стремиться к тому, чтобы интенсивность и объем упражнений возрастали по мере улучшения физической подготовленности юных спортсменов. Следует отдавать предпочтение упражнениям </w:t>
      </w:r>
      <w:r w:rsidRPr="00316368">
        <w:lastRenderedPageBreak/>
        <w:t>динамического и вариативного характера и приучать занимающихся к различному темпу их выполнения.</w:t>
      </w:r>
    </w:p>
    <w:p w:rsidR="00293E8D" w:rsidRPr="00316368" w:rsidRDefault="00293E8D" w:rsidP="00293E8D">
      <w:pPr>
        <w:jc w:val="both"/>
      </w:pPr>
      <w:r w:rsidRPr="00316368">
        <w:t>Предлагая интенсивные упражнения, требующие значительного физического напряжения, нужно чаще изменять исходное положение, вовлекать в движение как можно больше групп мышц, чередовать напряжение с расслаблением, делать более частые паузы для отдыха, обращая внимание на дыхание (глубокое, ритмичное, без задержки). Когда занимающиеся упражняются в совершенствовании технических приемов, можно значительно повысить физическую нагрузку (для развития специальной выносливости), увеличивая количество повторений, повышая скорость выполнения приемов, усложняя перемещения игроков.</w:t>
      </w:r>
    </w:p>
    <w:p w:rsidR="00293E8D" w:rsidRPr="00316368" w:rsidRDefault="00293E8D" w:rsidP="00293E8D">
      <w:pPr>
        <w:jc w:val="both"/>
      </w:pPr>
      <w:r w:rsidRPr="00316368">
        <w:t>Если в занятия включены упражнения на быстроту и точность движений, то сначала следует проводить упражнения, развивающие точность, затем быстроту в сочетании с точностью. Овладение тактикой игры успешно осуществляется только при условии параллельного формирования технических навыков и тактических умений. Нужно ставить перед юными теннисистами такие задачи, решение которых не затруднит усвоение техники.</w:t>
      </w:r>
    </w:p>
    <w:p w:rsidR="00293E8D" w:rsidRPr="00316368" w:rsidRDefault="00293E8D" w:rsidP="00293E8D">
      <w:pPr>
        <w:jc w:val="both"/>
      </w:pPr>
      <w:r w:rsidRPr="00316368">
        <w:t>Обучение ударным движениям в настольном теннисе начинается с создания представления о нем и о пространственно-временных параметрах движения. Эта задача должна осуществляться не только на этапе первоначального разучивания, но и на всем протяжении процесса обучения с учетом изменения физических и анатомо-морфологических особенностей растущего организма. При постепенном расширении и дополнении представления о двигательном действии идет его дальнейшее совершенствование и расширение вариативности применения в игровых ситуациях.</w:t>
      </w:r>
    </w:p>
    <w:p w:rsidR="00293E8D" w:rsidRPr="00316368" w:rsidRDefault="00293E8D" w:rsidP="00293E8D">
      <w:pPr>
        <w:jc w:val="both"/>
      </w:pPr>
      <w:r w:rsidRPr="00316368">
        <w:t>В начале обучения следует очень осторожно использовать соревновательный метод, так как в данном случае сознание и мышечная деятельность будут направлены не на способ освоения техники, а на его быстрейшее выполнение, что может привести к появлению ошибок, а их исправить всегда труднее, чем предупредить.</w:t>
      </w:r>
    </w:p>
    <w:p w:rsidR="00293E8D" w:rsidRPr="00316368" w:rsidRDefault="00293E8D" w:rsidP="00293E8D">
      <w:pPr>
        <w:jc w:val="both"/>
      </w:pPr>
      <w:r w:rsidRPr="00316368">
        <w:t>В технической подготовке игроков в настольный теннис следует комплексно использовать как целостное обучение (обучение движению в целом в облегченных условиях с последующим расчлененным овладением его по фазам и элементам), так и расчлененное (раздельное обучение фазам и элементам и их постепенное сочетание в одно движение). На последующих этапах становления технико-тактического мастерства игроков в настольный теннис целесообразно постепенно от стандартно-репродуктивного метода обучения переходить к вариативно-проблемному. В этом случае двигательная задача осуществляется не в уже решенной ситуации, а наоборот, спортсмен решает двигательную задачу в игровой ситуации выбора или противоборства.</w:t>
      </w:r>
    </w:p>
    <w:p w:rsidR="00293E8D" w:rsidRPr="00316368" w:rsidRDefault="00293E8D" w:rsidP="00293E8D">
      <w:pPr>
        <w:jc w:val="both"/>
      </w:pPr>
      <w:r w:rsidRPr="00316368">
        <w:t>Все эти особенности следует учитывать при планировании средств физической и технической подготовки в многолетнем тренировочном процессе.</w:t>
      </w:r>
    </w:p>
    <w:p w:rsidR="00293E8D" w:rsidRPr="00316368" w:rsidRDefault="00293E8D" w:rsidP="00293E8D">
      <w:pPr>
        <w:jc w:val="both"/>
      </w:pPr>
      <w:r w:rsidRPr="00316368">
        <w:t>Юные спортсмены должны научиться выполнять базовые технико-тактические действия. Каждый занимающийся обязан научиться в равной степени правильно и точно подавать и принимать подачи, уметь выполнять базовые атакующие и защитные технико-тактические приемы как на месте, так и в движении, как в упрощенных условиях, так и в условиях противоборства. Только после того как юный теннисист овладеет этим комплексом навыков и умений, определятся его индивидуальные качества, можно переходить к специализации по стилю игры.</w:t>
      </w:r>
    </w:p>
    <w:p w:rsidR="00293E8D" w:rsidRPr="00316368" w:rsidRDefault="00293E8D" w:rsidP="00293E8D">
      <w:pPr>
        <w:jc w:val="both"/>
      </w:pPr>
      <w:r w:rsidRPr="00316368">
        <w:t>Для эффективной работы тренеру-преподавателю необходимо учитывать особенности возрастного и полового развития детей, возрастных стимулов и интересов.</w:t>
      </w:r>
    </w:p>
    <w:p w:rsidR="00293E8D" w:rsidRPr="00316368" w:rsidRDefault="00293E8D" w:rsidP="00293E8D">
      <w:pPr>
        <w:jc w:val="both"/>
      </w:pPr>
      <w:r w:rsidRPr="00316368">
        <w:t xml:space="preserve">В возрасте 7 лет детей интересует сиюминутное удовлетворение потребностей, поэтому при занятиях с детьми этого возраста особенно важна эмоциональность проводимых занятий: подвижные игры с обязательным подведением результатов, эстафеты с четким определением победителей, игры с ракеткой и мячом для настольного тенниса с определением лучшего спортсмена. В этом возрасте учащиеся наиболее способны к выполнению темповых упражнений, поэтому целесообразно развивать быстроту и ловкость </w:t>
      </w:r>
      <w:r w:rsidRPr="00316368">
        <w:lastRenderedPageBreak/>
        <w:t>движений. Задания должны быть простыми по выполнению и короткими по продолжительности с обязательной оценкой тренером-преподавателем.</w:t>
      </w:r>
    </w:p>
    <w:p w:rsidR="00293E8D" w:rsidRPr="00316368" w:rsidRDefault="00293E8D" w:rsidP="00293E8D">
      <w:pPr>
        <w:jc w:val="both"/>
      </w:pPr>
      <w:r w:rsidRPr="00316368">
        <w:t>В возрасте 8-10 лет дети проявляют повышенный интерес к результатам своей деятельности, поэтому при занятиях с детьми этого возраста обязательно должны присутствовать домашние задания с конкретными задачами: какое упражнение, сколько раз и как его выполнять и т. д. Наибольшее внимание в этом возрасте уделяется развитию быстроты движений, игровой ловкости, координационных способностей, гибкости, подвижности в суставах.</w:t>
      </w:r>
    </w:p>
    <w:p w:rsidR="00293E8D" w:rsidRPr="00316368" w:rsidRDefault="00293E8D" w:rsidP="00293E8D">
      <w:pPr>
        <w:jc w:val="both"/>
      </w:pPr>
      <w:r w:rsidRPr="00316368">
        <w:t>В возрасте 11-13 лет значительно изменяются весоростовые показатели, сужаются кровеносные сосуды, происходят половые изменения у девочек, в связи с чем при выполнении упражнений наступает быстрое утомление, тяжело выполняются сложные по координации движения, часты нервные срывы и т.п. При работе с учащимися этого возраста тренеру-преподавателю рекомендуется индивидуальный подход к планированию физических нагрузок и применяемых средств. Наиболее тяжело переносятся учащимися этого возраста упражнения, направленные на развитие быстроты.</w:t>
      </w:r>
    </w:p>
    <w:p w:rsidR="00293E8D" w:rsidRPr="00316368" w:rsidRDefault="00293E8D" w:rsidP="00293E8D">
      <w:pPr>
        <w:jc w:val="both"/>
      </w:pPr>
      <w:r w:rsidRPr="00316368">
        <w:t>В возрасте 14-17 лет занимающихся интересует достижение конкретного определенного результата занятий (укрепление здоровья, улучшение телосложения, увеличение силы мышц и т.п.; в 14-15 лет тренеру-преподавателю следует ограничить в занятиях упражнения на развитие быстроты движений (особенно это относится к девочкам); с 15 лет целесообразно увеличивать объем упражнений, направленных на развитие скоростно-силовых и силовых качеств (относительной силы – перемещения руки с ракеткой относительно спортсмена), скоростной выносливости.</w:t>
      </w:r>
    </w:p>
    <w:p w:rsidR="00293E8D" w:rsidRPr="00316368" w:rsidRDefault="00293E8D" w:rsidP="00293E8D">
      <w:pPr>
        <w:jc w:val="both"/>
      </w:pPr>
      <w:r w:rsidRPr="00316368">
        <w:t>При подготовке юных теннисистов особое внимание нужно уделять работе с высокорослыми юношами и девушками. Следует учитывать особенности, связанные со склонностью девушек к более выраженному приросту массы тела, с быстрым утомлением внимания при физической нагрузке и недостаточным уровнем физической работоспос</w:t>
      </w:r>
      <w:r w:rsidR="00222AB9" w:rsidRPr="00316368">
        <w:t>обности.</w:t>
      </w:r>
    </w:p>
    <w:p w:rsidR="00293E8D" w:rsidRPr="00316368" w:rsidRDefault="00293E8D" w:rsidP="00293E8D">
      <w:pPr>
        <w:jc w:val="center"/>
        <w:rPr>
          <w:b/>
        </w:rPr>
      </w:pPr>
      <w:r w:rsidRPr="00316368">
        <w:rPr>
          <w:b/>
        </w:rPr>
        <w:t>Методические рекомендации по технике безопасности и профилактике травм</w:t>
      </w:r>
    </w:p>
    <w:p w:rsidR="00293E8D" w:rsidRPr="00316368" w:rsidRDefault="00293E8D" w:rsidP="00293E8D">
      <w:pPr>
        <w:jc w:val="both"/>
      </w:pPr>
      <w:r w:rsidRPr="00316368">
        <w:t>Тренировочные занятия часто проводятся в условиях ограниченного пространства при одновременном нахождении в спортивном зале значительно больше 4-х занимающихся спортсменов. Это обстоятельство выдвигает определенные требования, которые должен учитывать тренер-преподаватель. Обучающиеся должны быть проинструктированы об особенностях поведения в спортивном зале: точное выполнение заданий тренера-преподавателя, особое внимание при выполнении ударов, исключающее попадание мячом в людей, находящихся в зале или рядом с ним.</w:t>
      </w:r>
    </w:p>
    <w:p w:rsidR="00293E8D" w:rsidRPr="00316368" w:rsidRDefault="00293E8D" w:rsidP="00293E8D">
      <w:pPr>
        <w:jc w:val="both"/>
      </w:pPr>
      <w:r w:rsidRPr="00316368">
        <w:t>Пол в зале должен исключать выраженное проскальзывание ног при резких перемещениях или остановках спортсменов, что может привести к различным травмам. Нельзя начинать занятия сразу после влажной уборки, если покрытие не обеспечивает необходимого сцепления с обувью спортсмена. Особую опасность представляют современные покрытия полов после влажной уборки. Необходимо дождаться их полного высыхания.</w:t>
      </w:r>
    </w:p>
    <w:p w:rsidR="00293E8D" w:rsidRPr="00316368" w:rsidRDefault="00293E8D" w:rsidP="00293E8D">
      <w:pPr>
        <w:jc w:val="both"/>
      </w:pPr>
      <w:r w:rsidRPr="00316368">
        <w:t>В настоящее время находят широкое применение в практике занятий с теннисистами различные тренажеры, простейшие приспособления, приборы срочной информации. Их внедрение в практику требует особого внимания со стороны тренера-преподавателя.</w:t>
      </w:r>
    </w:p>
    <w:p w:rsidR="00293E8D" w:rsidRPr="00316368" w:rsidRDefault="00293E8D" w:rsidP="00293E8D">
      <w:pPr>
        <w:jc w:val="both"/>
      </w:pPr>
      <w:r w:rsidRPr="00316368">
        <w:t>Внедряя в практику занятий различные технические средства, необходимо уделять внимание обучению юных спортсменов тому, как ими пользоваться, чтобы не причинить вреда себе и окружающим.</w:t>
      </w:r>
    </w:p>
    <w:p w:rsidR="00293E8D" w:rsidRPr="00316368" w:rsidRDefault="00293E8D" w:rsidP="00293E8D">
      <w:pPr>
        <w:jc w:val="both"/>
      </w:pPr>
      <w:r w:rsidRPr="00316368">
        <w:t xml:space="preserve">Опасность представляют отдельные спортивные снаряды, конструкции с выступающими в зал частями, на которые кто-то из детей может наткнуться и получить травму. Перед началом занятий тренеру-преподавателю необходимо обратить внимание на все то, что может представлять опасность получения травм обучающимся: двери, окна, </w:t>
      </w:r>
      <w:r w:rsidRPr="00316368">
        <w:lastRenderedPageBreak/>
        <w:t>открытые в сторону зала, состояние теннисного стола и сетки, устройства для подсчета очков и пр.</w:t>
      </w:r>
    </w:p>
    <w:p w:rsidR="00293E8D" w:rsidRPr="00316368" w:rsidRDefault="00293E8D" w:rsidP="00293E8D">
      <w:pPr>
        <w:jc w:val="both"/>
      </w:pPr>
      <w:r w:rsidRPr="00316368">
        <w:t>Тренер-преподаватель должен организовать тренировочный процесс таким образом, чтобы его учащиеся были защищены от получения травм.</w:t>
      </w:r>
    </w:p>
    <w:p w:rsidR="00293E8D" w:rsidRPr="00316368" w:rsidRDefault="00293E8D" w:rsidP="00293E8D">
      <w:pPr>
        <w:jc w:val="both"/>
      </w:pPr>
      <w:r w:rsidRPr="00316368">
        <w:t>В настоящее время большое количество турниров, в которых приходится участвовать с раннего возраста юным теннисистам, порой приводит к спортивным травмам специфическим заболеваниям опорно-двигательного аппарата спортсменов. Подавляющее большинство травм возникает вследствие организационных и методических ошибок в тренировочном и соревновательном процессах. Однако нельзя не учитывать и индивидуальные особенности спортсмена, такие как уровень технической и физической, морально-волевой подготовленности, состояние здоровья в день тренировки и соревнования.</w:t>
      </w:r>
    </w:p>
    <w:p w:rsidR="00293E8D" w:rsidRPr="00316368" w:rsidRDefault="00293E8D" w:rsidP="00293E8D">
      <w:pPr>
        <w:jc w:val="both"/>
      </w:pPr>
      <w:r w:rsidRPr="00316368">
        <w:t>К организационным причинам, вызывающим получение травм теннисистами при проведении тренировочного процесса и соревнований, следует отнести ошибки тренера-преподавателя, связанные с недостаточно высоким уровнем профессиональной подготовленности, неудовлетворительным состоянием санитарно-гигиенических и метеорологических условий, низким качеством и не соответствующим возрастным особенностям спортсмена теннисного инвентаря, оборудования, одежды и обуви.</w:t>
      </w:r>
    </w:p>
    <w:p w:rsidR="00293E8D" w:rsidRPr="00316368" w:rsidRDefault="00293E8D" w:rsidP="00293E8D">
      <w:pPr>
        <w:jc w:val="both"/>
      </w:pPr>
      <w:r w:rsidRPr="00316368">
        <w:t>К методическим причинам, стимулирующим травмы спортсменов, следует отнести нарушение принципов постепенности, непрерывности, цикличности проведения тренировочного процесса, нарушение правил врачебного контроля, пренебрежительное отношение к индивидуальным средствам защиты.</w:t>
      </w:r>
    </w:p>
    <w:p w:rsidR="00293E8D" w:rsidRPr="00316368" w:rsidRDefault="00293E8D" w:rsidP="00293E8D">
      <w:pPr>
        <w:jc w:val="both"/>
      </w:pPr>
      <w:r w:rsidRPr="00316368">
        <w:t>Наиболее уязвимыми звеньями опорно-двигательного аппарата теннисиста являются локтевой, коленный, голеностопный суставы, а также мышцы спины и бедер.</w:t>
      </w:r>
    </w:p>
    <w:p w:rsidR="00293E8D" w:rsidRPr="00316368" w:rsidRDefault="00293E8D" w:rsidP="00293E8D">
      <w:pPr>
        <w:jc w:val="both"/>
      </w:pPr>
      <w:r w:rsidRPr="00316368">
        <w:t>Основной причиной многих травм теннисистов является низкий уровень технической подготовленности при выполнении атакующих действий, таких как удары по мячу с отскока и с лета в прыжках, выходы из ударов, удары над головой в прыжке, несоответствующая хватка ракетки при выполнении различных подач и ударов с отскока.</w:t>
      </w:r>
    </w:p>
    <w:p w:rsidR="00293E8D" w:rsidRPr="00316368" w:rsidRDefault="00293E8D" w:rsidP="00293E8D">
      <w:pPr>
        <w:jc w:val="both"/>
      </w:pPr>
      <w:r w:rsidRPr="00316368">
        <w:t>Меры профилактики</w:t>
      </w:r>
    </w:p>
    <w:p w:rsidR="00293E8D" w:rsidRPr="00316368" w:rsidRDefault="00293E8D" w:rsidP="00293E8D">
      <w:pPr>
        <w:jc w:val="both"/>
      </w:pPr>
      <w:r w:rsidRPr="00316368">
        <w:t>Основными средствами профилактики травм опорно-двигательного аппарата являются обучение основам техники выполнения ударов, исключающей работу суставов и мышц теннисиста, противоречащей законам анатомии и физиологии спорта человека.</w:t>
      </w:r>
    </w:p>
    <w:p w:rsidR="00293E8D" w:rsidRPr="00316368" w:rsidRDefault="00293E8D" w:rsidP="00293E8D">
      <w:pPr>
        <w:jc w:val="both"/>
      </w:pPr>
      <w:r w:rsidRPr="00316368">
        <w:t>Другой возможностью предотвратить получение травм спортсменом является правильная организация тренировочных занятий и соревнований. Для этого необходимо:</w:t>
      </w:r>
    </w:p>
    <w:p w:rsidR="00293E8D" w:rsidRPr="00316368" w:rsidRDefault="00293E8D" w:rsidP="00293E8D">
      <w:pPr>
        <w:jc w:val="both"/>
      </w:pPr>
      <w:r w:rsidRPr="00316368">
        <w:t>качественно проводить разминку;</w:t>
      </w:r>
    </w:p>
    <w:p w:rsidR="00293E8D" w:rsidRPr="00316368" w:rsidRDefault="00293E8D" w:rsidP="00293E8D">
      <w:pPr>
        <w:jc w:val="both"/>
      </w:pPr>
      <w:r w:rsidRPr="00316368">
        <w:t>мышцы нижних конечностей подготовить к быстрым перемещениям с учетом выполнения рывков и резких остановок;</w:t>
      </w:r>
    </w:p>
    <w:p w:rsidR="00293E8D" w:rsidRPr="00316368" w:rsidRDefault="00293E8D" w:rsidP="00293E8D">
      <w:pPr>
        <w:jc w:val="both"/>
      </w:pPr>
      <w:r w:rsidRPr="00316368">
        <w:t xml:space="preserve">следить за техникой выполнения сложных ударов и осуществлять контроль </w:t>
      </w:r>
      <w:r w:rsidR="005F6FB5" w:rsidRPr="00316368">
        <w:t>за хваткие ракетки</w:t>
      </w:r>
      <w:r w:rsidRPr="00316368">
        <w:t>;</w:t>
      </w:r>
    </w:p>
    <w:p w:rsidR="00293E8D" w:rsidRPr="00316368" w:rsidRDefault="00293E8D" w:rsidP="00293E8D">
      <w:pPr>
        <w:jc w:val="both"/>
      </w:pPr>
      <w:r w:rsidRPr="00316368">
        <w:t>следить за состоянием теннисной обуви, ракетки, состоянием поверхности корта (неровность, повышенная влажность, скользкая поверхность) и его освещенностью;</w:t>
      </w:r>
    </w:p>
    <w:p w:rsidR="00293E8D" w:rsidRPr="00316368" w:rsidRDefault="00293E8D" w:rsidP="00293E8D">
      <w:pPr>
        <w:jc w:val="both"/>
      </w:pPr>
      <w:r w:rsidRPr="00316368">
        <w:t>постоянно совершенствовать материально-техническое обеспечение и условия проведения тренировочных занятий и соревнований.</w:t>
      </w:r>
    </w:p>
    <w:p w:rsidR="00293E8D" w:rsidRPr="00316368" w:rsidRDefault="00293E8D" w:rsidP="00293E8D">
      <w:pPr>
        <w:widowControl w:val="0"/>
        <w:ind w:right="544"/>
        <w:jc w:val="center"/>
        <w:rPr>
          <w:rFonts w:eastAsia="Times New Roman"/>
          <w:b/>
          <w:lang w:eastAsia="ru-RU"/>
        </w:rPr>
      </w:pPr>
    </w:p>
    <w:p w:rsidR="00293E8D" w:rsidRPr="00316368" w:rsidRDefault="00293E8D" w:rsidP="00293E8D">
      <w:pPr>
        <w:widowControl w:val="0"/>
        <w:ind w:right="544"/>
        <w:jc w:val="center"/>
        <w:rPr>
          <w:rFonts w:eastAsia="Times New Roman"/>
          <w:b/>
          <w:lang w:eastAsia="ru-RU"/>
        </w:rPr>
      </w:pPr>
      <w:r w:rsidRPr="00316368">
        <w:rPr>
          <w:rFonts w:eastAsia="Times New Roman"/>
          <w:b/>
          <w:lang w:eastAsia="ru-RU"/>
        </w:rPr>
        <w:t>Учебно-методические пособия</w:t>
      </w:r>
    </w:p>
    <w:p w:rsidR="00293E8D" w:rsidRPr="00316368" w:rsidRDefault="00293E8D" w:rsidP="00293E8D">
      <w:pPr>
        <w:widowControl w:val="0"/>
        <w:ind w:right="544"/>
        <w:jc w:val="center"/>
        <w:rPr>
          <w:rFonts w:eastAsia="Times New Roman"/>
          <w:b/>
          <w:lang w:eastAsia="ru-RU"/>
        </w:rPr>
      </w:pPr>
    </w:p>
    <w:p w:rsidR="00293E8D" w:rsidRPr="00316368" w:rsidRDefault="00293E8D" w:rsidP="00293E8D">
      <w:pPr>
        <w:pStyle w:val="a3"/>
        <w:widowControl w:val="0"/>
        <w:numPr>
          <w:ilvl w:val="0"/>
          <w:numId w:val="6"/>
        </w:numPr>
        <w:ind w:left="0" w:right="-1" w:firstLine="709"/>
        <w:jc w:val="both"/>
        <w:rPr>
          <w:rFonts w:eastAsia="Times New Roman"/>
          <w:lang w:eastAsia="ru-RU"/>
        </w:rPr>
      </w:pPr>
      <w:r w:rsidRPr="00316368">
        <w:rPr>
          <w:rFonts w:eastAsia="Times New Roman"/>
          <w:lang w:eastAsia="ru-RU"/>
        </w:rPr>
        <w:t>Амелин</w:t>
      </w:r>
      <w:r w:rsidRPr="00316368">
        <w:rPr>
          <w:rFonts w:eastAsia="Times New Roman"/>
          <w:spacing w:val="1"/>
          <w:lang w:eastAsia="ru-RU"/>
        </w:rPr>
        <w:t xml:space="preserve"> </w:t>
      </w:r>
      <w:r w:rsidRPr="00316368">
        <w:rPr>
          <w:rFonts w:eastAsia="Times New Roman"/>
          <w:spacing w:val="-1"/>
          <w:lang w:eastAsia="ru-RU"/>
        </w:rPr>
        <w:t>А</w:t>
      </w:r>
      <w:r w:rsidRPr="00316368">
        <w:rPr>
          <w:rFonts w:eastAsia="Times New Roman"/>
          <w:lang w:eastAsia="ru-RU"/>
        </w:rPr>
        <w:t>.</w:t>
      </w:r>
      <w:r w:rsidRPr="00316368">
        <w:rPr>
          <w:rFonts w:eastAsia="Times New Roman"/>
          <w:spacing w:val="-1"/>
          <w:lang w:eastAsia="ru-RU"/>
        </w:rPr>
        <w:t>Н</w:t>
      </w:r>
      <w:r w:rsidRPr="00316368">
        <w:rPr>
          <w:rFonts w:eastAsia="Times New Roman"/>
          <w:lang w:eastAsia="ru-RU"/>
        </w:rPr>
        <w:t xml:space="preserve">., </w:t>
      </w:r>
      <w:r w:rsidRPr="00316368">
        <w:rPr>
          <w:rFonts w:eastAsia="Times New Roman"/>
          <w:spacing w:val="-2"/>
          <w:lang w:eastAsia="ru-RU"/>
        </w:rPr>
        <w:t>П</w:t>
      </w:r>
      <w:r w:rsidRPr="00316368">
        <w:rPr>
          <w:rFonts w:eastAsia="Times New Roman"/>
          <w:lang w:eastAsia="ru-RU"/>
        </w:rPr>
        <w:t>аш</w:t>
      </w:r>
      <w:r w:rsidRPr="00316368">
        <w:rPr>
          <w:rFonts w:eastAsia="Times New Roman"/>
          <w:spacing w:val="1"/>
          <w:lang w:eastAsia="ru-RU"/>
        </w:rPr>
        <w:t>ин</w:t>
      </w:r>
      <w:r w:rsidRPr="00316368">
        <w:rPr>
          <w:rFonts w:eastAsia="Times New Roman"/>
          <w:lang w:eastAsia="ru-RU"/>
        </w:rPr>
        <w:t xml:space="preserve">ин В.А. </w:t>
      </w:r>
      <w:r w:rsidRPr="00316368">
        <w:rPr>
          <w:rFonts w:eastAsia="Times New Roman"/>
          <w:spacing w:val="-2"/>
          <w:lang w:eastAsia="ru-RU"/>
        </w:rPr>
        <w:t>Н</w:t>
      </w:r>
      <w:r w:rsidRPr="00316368">
        <w:rPr>
          <w:rFonts w:eastAsia="Times New Roman"/>
          <w:lang w:eastAsia="ru-RU"/>
        </w:rPr>
        <w:t>астольный</w:t>
      </w:r>
      <w:r w:rsidRPr="00316368">
        <w:rPr>
          <w:rFonts w:eastAsia="Times New Roman"/>
          <w:spacing w:val="1"/>
          <w:lang w:eastAsia="ru-RU"/>
        </w:rPr>
        <w:t xml:space="preserve"> </w:t>
      </w:r>
      <w:r w:rsidRPr="00316368">
        <w:rPr>
          <w:rFonts w:eastAsia="Times New Roman"/>
          <w:lang w:eastAsia="ru-RU"/>
        </w:rPr>
        <w:t>те</w:t>
      </w:r>
      <w:r w:rsidRPr="00316368">
        <w:rPr>
          <w:rFonts w:eastAsia="Times New Roman"/>
          <w:spacing w:val="-1"/>
          <w:lang w:eastAsia="ru-RU"/>
        </w:rPr>
        <w:t>н</w:t>
      </w:r>
      <w:r w:rsidRPr="00316368">
        <w:rPr>
          <w:rFonts w:eastAsia="Times New Roman"/>
          <w:lang w:eastAsia="ru-RU"/>
        </w:rPr>
        <w:t>нис.</w:t>
      </w:r>
      <w:r w:rsidRPr="00316368">
        <w:rPr>
          <w:rFonts w:eastAsia="Times New Roman"/>
          <w:spacing w:val="3"/>
          <w:lang w:eastAsia="ru-RU"/>
        </w:rPr>
        <w:t xml:space="preserve"> </w:t>
      </w:r>
      <w:r w:rsidRPr="00316368">
        <w:rPr>
          <w:rFonts w:eastAsia="Times New Roman"/>
          <w:lang w:eastAsia="ru-RU"/>
        </w:rPr>
        <w:t>–</w:t>
      </w:r>
      <w:r w:rsidRPr="00316368">
        <w:rPr>
          <w:rFonts w:eastAsia="Times New Roman"/>
          <w:spacing w:val="1"/>
          <w:lang w:eastAsia="ru-RU"/>
        </w:rPr>
        <w:t xml:space="preserve"> </w:t>
      </w:r>
      <w:r w:rsidRPr="00316368">
        <w:rPr>
          <w:rFonts w:eastAsia="Times New Roman"/>
          <w:lang w:eastAsia="ru-RU"/>
        </w:rPr>
        <w:t xml:space="preserve">М.: </w:t>
      </w:r>
      <w:r w:rsidRPr="00316368">
        <w:rPr>
          <w:rFonts w:eastAsia="Times New Roman"/>
          <w:spacing w:val="-2"/>
          <w:lang w:eastAsia="ru-RU"/>
        </w:rPr>
        <w:t>Ф</w:t>
      </w:r>
      <w:r w:rsidRPr="00316368">
        <w:rPr>
          <w:rFonts w:eastAsia="Times New Roman"/>
          <w:lang w:eastAsia="ru-RU"/>
        </w:rPr>
        <w:t>изк</w:t>
      </w:r>
      <w:r w:rsidRPr="00316368">
        <w:rPr>
          <w:rFonts w:eastAsia="Times New Roman"/>
          <w:spacing w:val="-3"/>
          <w:lang w:eastAsia="ru-RU"/>
        </w:rPr>
        <w:t>у</w:t>
      </w:r>
      <w:r w:rsidRPr="00316368">
        <w:rPr>
          <w:rFonts w:eastAsia="Times New Roman"/>
          <w:lang w:eastAsia="ru-RU"/>
        </w:rPr>
        <w:t>л</w:t>
      </w:r>
      <w:r w:rsidRPr="00316368">
        <w:rPr>
          <w:rFonts w:eastAsia="Times New Roman"/>
          <w:spacing w:val="-1"/>
          <w:lang w:eastAsia="ru-RU"/>
        </w:rPr>
        <w:t>ь</w:t>
      </w:r>
      <w:r w:rsidRPr="00316368">
        <w:rPr>
          <w:rFonts w:eastAsia="Times New Roman"/>
          <w:spacing w:val="1"/>
          <w:lang w:eastAsia="ru-RU"/>
        </w:rPr>
        <w:t>т</w:t>
      </w:r>
      <w:r w:rsidRPr="00316368">
        <w:rPr>
          <w:rFonts w:eastAsia="Times New Roman"/>
          <w:spacing w:val="-1"/>
          <w:lang w:eastAsia="ru-RU"/>
        </w:rPr>
        <w:t>у</w:t>
      </w:r>
      <w:r w:rsidRPr="00316368">
        <w:rPr>
          <w:rFonts w:eastAsia="Times New Roman"/>
          <w:lang w:eastAsia="ru-RU"/>
        </w:rPr>
        <w:t>ра и спорт</w:t>
      </w:r>
      <w:r w:rsidRPr="00316368">
        <w:rPr>
          <w:rFonts w:eastAsia="Times New Roman"/>
          <w:spacing w:val="-1"/>
          <w:lang w:eastAsia="ru-RU"/>
        </w:rPr>
        <w:t xml:space="preserve">, </w:t>
      </w:r>
      <w:r w:rsidRPr="00316368">
        <w:rPr>
          <w:rFonts w:eastAsia="Times New Roman"/>
          <w:lang w:eastAsia="ru-RU"/>
        </w:rPr>
        <w:t>19</w:t>
      </w:r>
      <w:r w:rsidRPr="00316368">
        <w:rPr>
          <w:rFonts w:eastAsia="Times New Roman"/>
          <w:spacing w:val="-1"/>
          <w:lang w:eastAsia="ru-RU"/>
        </w:rPr>
        <w:t>9</w:t>
      </w:r>
      <w:r w:rsidRPr="00316368">
        <w:rPr>
          <w:rFonts w:eastAsia="Times New Roman"/>
          <w:lang w:eastAsia="ru-RU"/>
        </w:rPr>
        <w:t xml:space="preserve">9. </w:t>
      </w:r>
      <w:r w:rsidRPr="00316368">
        <w:rPr>
          <w:rFonts w:eastAsia="Times New Roman"/>
          <w:spacing w:val="1"/>
          <w:lang w:eastAsia="ru-RU"/>
        </w:rPr>
        <w:t>–</w:t>
      </w:r>
      <w:r w:rsidRPr="00316368">
        <w:rPr>
          <w:rFonts w:eastAsia="Times New Roman"/>
          <w:lang w:eastAsia="ru-RU"/>
        </w:rPr>
        <w:t xml:space="preserve"> 192 с.</w:t>
      </w:r>
    </w:p>
    <w:p w:rsidR="00293E8D" w:rsidRPr="00316368" w:rsidRDefault="00293E8D" w:rsidP="00293E8D">
      <w:pPr>
        <w:pStyle w:val="a3"/>
        <w:widowControl w:val="0"/>
        <w:numPr>
          <w:ilvl w:val="0"/>
          <w:numId w:val="6"/>
        </w:numPr>
        <w:ind w:left="0" w:right="-1" w:firstLine="709"/>
        <w:jc w:val="both"/>
        <w:rPr>
          <w:rFonts w:eastAsia="Times New Roman"/>
          <w:lang w:eastAsia="ru-RU"/>
        </w:rPr>
      </w:pPr>
      <w:r w:rsidRPr="00316368">
        <w:rPr>
          <w:rFonts w:eastAsia="Times New Roman"/>
          <w:lang w:eastAsia="ru-RU"/>
        </w:rPr>
        <w:t>Барч</w:t>
      </w:r>
      <w:r w:rsidRPr="00316368">
        <w:rPr>
          <w:rFonts w:eastAsia="Times New Roman"/>
          <w:spacing w:val="-2"/>
          <w:lang w:eastAsia="ru-RU"/>
        </w:rPr>
        <w:t>у</w:t>
      </w:r>
      <w:r w:rsidRPr="00316368">
        <w:rPr>
          <w:rFonts w:eastAsia="Times New Roman"/>
          <w:lang w:eastAsia="ru-RU"/>
        </w:rPr>
        <w:t>к</w:t>
      </w:r>
      <w:r w:rsidRPr="00316368">
        <w:rPr>
          <w:rFonts w:eastAsia="Times New Roman"/>
          <w:spacing w:val="1"/>
          <w:lang w:eastAsia="ru-RU"/>
        </w:rPr>
        <w:t>ова</w:t>
      </w:r>
      <w:r w:rsidRPr="00316368">
        <w:rPr>
          <w:rFonts w:eastAsia="Times New Roman"/>
          <w:lang w:eastAsia="ru-RU"/>
        </w:rPr>
        <w:t xml:space="preserve"> Г.</w:t>
      </w:r>
      <w:r w:rsidRPr="00316368">
        <w:rPr>
          <w:rFonts w:eastAsia="Times New Roman"/>
          <w:spacing w:val="-1"/>
          <w:lang w:eastAsia="ru-RU"/>
        </w:rPr>
        <w:t>А</w:t>
      </w:r>
      <w:r w:rsidRPr="00316368">
        <w:rPr>
          <w:rFonts w:eastAsia="Times New Roman"/>
          <w:lang w:eastAsia="ru-RU"/>
        </w:rPr>
        <w:t>. Нас</w:t>
      </w:r>
      <w:r w:rsidRPr="00316368">
        <w:rPr>
          <w:rFonts w:eastAsia="Times New Roman"/>
          <w:spacing w:val="-3"/>
          <w:lang w:eastAsia="ru-RU"/>
        </w:rPr>
        <w:t>т</w:t>
      </w:r>
      <w:r w:rsidRPr="00316368">
        <w:rPr>
          <w:rFonts w:eastAsia="Times New Roman"/>
          <w:lang w:eastAsia="ru-RU"/>
        </w:rPr>
        <w:t>ольн</w:t>
      </w:r>
      <w:r w:rsidRPr="00316368">
        <w:rPr>
          <w:rFonts w:eastAsia="Times New Roman"/>
          <w:spacing w:val="-1"/>
          <w:lang w:eastAsia="ru-RU"/>
        </w:rPr>
        <w:t>ы</w:t>
      </w:r>
      <w:r w:rsidRPr="00316368">
        <w:rPr>
          <w:rFonts w:eastAsia="Times New Roman"/>
          <w:lang w:eastAsia="ru-RU"/>
        </w:rPr>
        <w:t>й</w:t>
      </w:r>
      <w:r w:rsidRPr="00316368">
        <w:rPr>
          <w:rFonts w:eastAsia="Times New Roman"/>
          <w:spacing w:val="3"/>
          <w:lang w:eastAsia="ru-RU"/>
        </w:rPr>
        <w:t xml:space="preserve"> </w:t>
      </w:r>
      <w:r w:rsidRPr="00316368">
        <w:rPr>
          <w:rFonts w:eastAsia="Times New Roman"/>
          <w:lang w:eastAsia="ru-RU"/>
        </w:rPr>
        <w:t>т</w:t>
      </w:r>
      <w:r w:rsidRPr="00316368">
        <w:rPr>
          <w:rFonts w:eastAsia="Times New Roman"/>
          <w:spacing w:val="-1"/>
          <w:lang w:eastAsia="ru-RU"/>
        </w:rPr>
        <w:t>е</w:t>
      </w:r>
      <w:r w:rsidRPr="00316368">
        <w:rPr>
          <w:rFonts w:eastAsia="Times New Roman"/>
          <w:lang w:eastAsia="ru-RU"/>
        </w:rPr>
        <w:t>ннис. –</w:t>
      </w:r>
      <w:r w:rsidRPr="00316368">
        <w:rPr>
          <w:rFonts w:eastAsia="Times New Roman"/>
          <w:spacing w:val="1"/>
          <w:lang w:eastAsia="ru-RU"/>
        </w:rPr>
        <w:t xml:space="preserve"> </w:t>
      </w:r>
      <w:r w:rsidRPr="00316368">
        <w:rPr>
          <w:rFonts w:eastAsia="Times New Roman"/>
          <w:lang w:eastAsia="ru-RU"/>
        </w:rPr>
        <w:t>М</w:t>
      </w:r>
      <w:r w:rsidRPr="00316368">
        <w:rPr>
          <w:rFonts w:eastAsia="Times New Roman"/>
          <w:spacing w:val="-2"/>
          <w:lang w:eastAsia="ru-RU"/>
        </w:rPr>
        <w:t>.</w:t>
      </w:r>
      <w:r w:rsidRPr="00316368">
        <w:rPr>
          <w:rFonts w:eastAsia="Times New Roman"/>
          <w:lang w:eastAsia="ru-RU"/>
        </w:rPr>
        <w:t>: Физк</w:t>
      </w:r>
      <w:r w:rsidRPr="00316368">
        <w:rPr>
          <w:rFonts w:eastAsia="Times New Roman"/>
          <w:spacing w:val="-1"/>
          <w:lang w:eastAsia="ru-RU"/>
        </w:rPr>
        <w:t>ул</w:t>
      </w:r>
      <w:r w:rsidRPr="00316368">
        <w:rPr>
          <w:rFonts w:eastAsia="Times New Roman"/>
          <w:lang w:eastAsia="ru-RU"/>
        </w:rPr>
        <w:t>ьт</w:t>
      </w:r>
      <w:r w:rsidRPr="00316368">
        <w:rPr>
          <w:rFonts w:eastAsia="Times New Roman"/>
          <w:spacing w:val="-2"/>
          <w:lang w:eastAsia="ru-RU"/>
        </w:rPr>
        <w:t>у</w:t>
      </w:r>
      <w:r w:rsidRPr="00316368">
        <w:rPr>
          <w:rFonts w:eastAsia="Times New Roman"/>
          <w:lang w:eastAsia="ru-RU"/>
        </w:rPr>
        <w:t>ра и с</w:t>
      </w:r>
      <w:r w:rsidRPr="00316368">
        <w:rPr>
          <w:rFonts w:eastAsia="Times New Roman"/>
          <w:spacing w:val="1"/>
          <w:lang w:eastAsia="ru-RU"/>
        </w:rPr>
        <w:t>п</w:t>
      </w:r>
      <w:r w:rsidRPr="00316368">
        <w:rPr>
          <w:rFonts w:eastAsia="Times New Roman"/>
          <w:lang w:eastAsia="ru-RU"/>
        </w:rPr>
        <w:t>орт, 1989. –</w:t>
      </w:r>
      <w:r w:rsidRPr="00316368">
        <w:rPr>
          <w:rFonts w:eastAsia="Times New Roman"/>
          <w:spacing w:val="1"/>
          <w:lang w:eastAsia="ru-RU"/>
        </w:rPr>
        <w:t xml:space="preserve"> </w:t>
      </w:r>
      <w:r w:rsidRPr="00316368">
        <w:rPr>
          <w:rFonts w:eastAsia="Times New Roman"/>
          <w:lang w:eastAsia="ru-RU"/>
        </w:rPr>
        <w:t>175</w:t>
      </w:r>
      <w:r w:rsidRPr="00316368">
        <w:rPr>
          <w:rFonts w:eastAsia="Times New Roman"/>
          <w:spacing w:val="-2"/>
          <w:lang w:eastAsia="ru-RU"/>
        </w:rPr>
        <w:t xml:space="preserve"> </w:t>
      </w:r>
      <w:r w:rsidRPr="00316368">
        <w:rPr>
          <w:rFonts w:eastAsia="Times New Roman"/>
          <w:lang w:eastAsia="ru-RU"/>
        </w:rPr>
        <w:t>с.</w:t>
      </w:r>
    </w:p>
    <w:p w:rsidR="00293E8D" w:rsidRPr="00316368" w:rsidRDefault="00293E8D" w:rsidP="00293E8D">
      <w:pPr>
        <w:pStyle w:val="a3"/>
        <w:widowControl w:val="0"/>
        <w:numPr>
          <w:ilvl w:val="0"/>
          <w:numId w:val="6"/>
        </w:numPr>
        <w:ind w:left="0" w:right="-1" w:firstLine="709"/>
        <w:jc w:val="both"/>
        <w:rPr>
          <w:rFonts w:eastAsia="Times New Roman"/>
          <w:lang w:eastAsia="ru-RU"/>
        </w:rPr>
      </w:pPr>
      <w:r w:rsidRPr="00316368">
        <w:rPr>
          <w:rFonts w:eastAsia="Times New Roman"/>
          <w:lang w:eastAsia="ru-RU"/>
        </w:rPr>
        <w:t>Барч</w:t>
      </w:r>
      <w:r w:rsidRPr="00316368">
        <w:rPr>
          <w:rFonts w:eastAsia="Times New Roman"/>
          <w:spacing w:val="-2"/>
          <w:lang w:eastAsia="ru-RU"/>
        </w:rPr>
        <w:t>у</w:t>
      </w:r>
      <w:r w:rsidRPr="00316368">
        <w:rPr>
          <w:rFonts w:eastAsia="Times New Roman"/>
          <w:lang w:eastAsia="ru-RU"/>
        </w:rPr>
        <w:t>к</w:t>
      </w:r>
      <w:r w:rsidRPr="00316368">
        <w:rPr>
          <w:rFonts w:eastAsia="Times New Roman"/>
          <w:spacing w:val="1"/>
          <w:lang w:eastAsia="ru-RU"/>
        </w:rPr>
        <w:t>ова</w:t>
      </w:r>
      <w:r w:rsidRPr="00316368">
        <w:rPr>
          <w:rFonts w:eastAsia="Times New Roman"/>
          <w:lang w:eastAsia="ru-RU"/>
        </w:rPr>
        <w:t xml:space="preserve"> Г.В. </w:t>
      </w:r>
      <w:r w:rsidRPr="00316368">
        <w:rPr>
          <w:rFonts w:eastAsia="Times New Roman"/>
          <w:spacing w:val="-3"/>
          <w:lang w:eastAsia="ru-RU"/>
        </w:rPr>
        <w:t>У</w:t>
      </w:r>
      <w:r w:rsidRPr="00316368">
        <w:rPr>
          <w:rFonts w:eastAsia="Times New Roman"/>
          <w:lang w:eastAsia="ru-RU"/>
        </w:rPr>
        <w:t>чись</w:t>
      </w:r>
      <w:r w:rsidRPr="00316368">
        <w:rPr>
          <w:rFonts w:eastAsia="Times New Roman"/>
          <w:spacing w:val="-1"/>
          <w:lang w:eastAsia="ru-RU"/>
        </w:rPr>
        <w:t xml:space="preserve"> </w:t>
      </w:r>
      <w:r w:rsidRPr="00316368">
        <w:rPr>
          <w:rFonts w:eastAsia="Times New Roman"/>
          <w:lang w:eastAsia="ru-RU"/>
        </w:rPr>
        <w:t>иг</w:t>
      </w:r>
      <w:r w:rsidRPr="00316368">
        <w:rPr>
          <w:rFonts w:eastAsia="Times New Roman"/>
          <w:spacing w:val="1"/>
          <w:lang w:eastAsia="ru-RU"/>
        </w:rPr>
        <w:t>р</w:t>
      </w:r>
      <w:r w:rsidRPr="00316368">
        <w:rPr>
          <w:rFonts w:eastAsia="Times New Roman"/>
          <w:lang w:eastAsia="ru-RU"/>
        </w:rPr>
        <w:t xml:space="preserve">ать в </w:t>
      </w:r>
      <w:r w:rsidRPr="00316368">
        <w:rPr>
          <w:rFonts w:eastAsia="Times New Roman"/>
          <w:spacing w:val="-1"/>
          <w:lang w:eastAsia="ru-RU"/>
        </w:rPr>
        <w:t>н</w:t>
      </w:r>
      <w:r w:rsidRPr="00316368">
        <w:rPr>
          <w:rFonts w:eastAsia="Times New Roman"/>
          <w:lang w:eastAsia="ru-RU"/>
        </w:rPr>
        <w:t>астол</w:t>
      </w:r>
      <w:r w:rsidRPr="00316368">
        <w:rPr>
          <w:rFonts w:eastAsia="Times New Roman"/>
          <w:spacing w:val="-3"/>
          <w:lang w:eastAsia="ru-RU"/>
        </w:rPr>
        <w:t>ь</w:t>
      </w:r>
      <w:r w:rsidRPr="00316368">
        <w:rPr>
          <w:rFonts w:eastAsia="Times New Roman"/>
          <w:spacing w:val="-1"/>
          <w:lang w:eastAsia="ru-RU"/>
        </w:rPr>
        <w:t>н</w:t>
      </w:r>
      <w:r w:rsidRPr="00316368">
        <w:rPr>
          <w:rFonts w:eastAsia="Times New Roman"/>
          <w:lang w:eastAsia="ru-RU"/>
        </w:rPr>
        <w:t>ый</w:t>
      </w:r>
      <w:r w:rsidRPr="00316368">
        <w:rPr>
          <w:rFonts w:eastAsia="Times New Roman"/>
          <w:spacing w:val="1"/>
          <w:lang w:eastAsia="ru-RU"/>
        </w:rPr>
        <w:t xml:space="preserve"> </w:t>
      </w:r>
      <w:r w:rsidRPr="00316368">
        <w:rPr>
          <w:rFonts w:eastAsia="Times New Roman"/>
          <w:lang w:eastAsia="ru-RU"/>
        </w:rPr>
        <w:t>т</w:t>
      </w:r>
      <w:r w:rsidRPr="00316368">
        <w:rPr>
          <w:rFonts w:eastAsia="Times New Roman"/>
          <w:spacing w:val="-1"/>
          <w:lang w:eastAsia="ru-RU"/>
        </w:rPr>
        <w:t>е</w:t>
      </w:r>
      <w:r w:rsidRPr="00316368">
        <w:rPr>
          <w:rFonts w:eastAsia="Times New Roman"/>
          <w:lang w:eastAsia="ru-RU"/>
        </w:rPr>
        <w:t>н</w:t>
      </w:r>
      <w:r w:rsidRPr="00316368">
        <w:rPr>
          <w:rFonts w:eastAsia="Times New Roman"/>
          <w:spacing w:val="-1"/>
          <w:lang w:eastAsia="ru-RU"/>
        </w:rPr>
        <w:t>н</w:t>
      </w:r>
      <w:r w:rsidRPr="00316368">
        <w:rPr>
          <w:rFonts w:eastAsia="Times New Roman"/>
          <w:lang w:eastAsia="ru-RU"/>
        </w:rPr>
        <w:t>ис.</w:t>
      </w:r>
      <w:r w:rsidRPr="00316368">
        <w:rPr>
          <w:rFonts w:eastAsia="Times New Roman"/>
          <w:spacing w:val="-1"/>
          <w:lang w:eastAsia="ru-RU"/>
        </w:rPr>
        <w:t xml:space="preserve"> – </w:t>
      </w:r>
      <w:r w:rsidRPr="00316368">
        <w:rPr>
          <w:rFonts w:eastAsia="Times New Roman"/>
          <w:lang w:eastAsia="ru-RU"/>
        </w:rPr>
        <w:t xml:space="preserve">М.: </w:t>
      </w:r>
      <w:r w:rsidRPr="00316368">
        <w:rPr>
          <w:rFonts w:eastAsia="Times New Roman"/>
          <w:spacing w:val="-1"/>
          <w:lang w:eastAsia="ru-RU"/>
        </w:rPr>
        <w:t>С</w:t>
      </w:r>
      <w:r w:rsidRPr="00316368">
        <w:rPr>
          <w:rFonts w:eastAsia="Times New Roman"/>
          <w:lang w:eastAsia="ru-RU"/>
        </w:rPr>
        <w:t>ов</w:t>
      </w:r>
      <w:r w:rsidRPr="00316368">
        <w:rPr>
          <w:rFonts w:eastAsia="Times New Roman"/>
          <w:spacing w:val="-2"/>
          <w:lang w:eastAsia="ru-RU"/>
        </w:rPr>
        <w:t>е</w:t>
      </w:r>
      <w:r w:rsidRPr="00316368">
        <w:rPr>
          <w:rFonts w:eastAsia="Times New Roman"/>
          <w:lang w:eastAsia="ru-RU"/>
        </w:rPr>
        <w:t>тский спорт, 1989.</w:t>
      </w:r>
      <w:r w:rsidRPr="00316368">
        <w:rPr>
          <w:rFonts w:eastAsia="Times New Roman"/>
          <w:spacing w:val="-1"/>
          <w:lang w:eastAsia="ru-RU"/>
        </w:rPr>
        <w:t xml:space="preserve"> </w:t>
      </w:r>
      <w:r w:rsidRPr="00316368">
        <w:rPr>
          <w:rFonts w:eastAsia="Times New Roman"/>
          <w:lang w:eastAsia="ru-RU"/>
        </w:rPr>
        <w:t>– 48</w:t>
      </w:r>
      <w:r w:rsidRPr="00316368">
        <w:rPr>
          <w:rFonts w:eastAsia="Times New Roman"/>
          <w:spacing w:val="1"/>
          <w:lang w:eastAsia="ru-RU"/>
        </w:rPr>
        <w:t xml:space="preserve"> </w:t>
      </w:r>
      <w:r w:rsidRPr="00316368">
        <w:rPr>
          <w:rFonts w:eastAsia="Times New Roman"/>
          <w:lang w:eastAsia="ru-RU"/>
        </w:rPr>
        <w:t>с.</w:t>
      </w:r>
    </w:p>
    <w:p w:rsidR="00293E8D" w:rsidRPr="00316368" w:rsidRDefault="00293E8D" w:rsidP="00293E8D">
      <w:pPr>
        <w:pStyle w:val="a3"/>
        <w:widowControl w:val="0"/>
        <w:numPr>
          <w:ilvl w:val="0"/>
          <w:numId w:val="6"/>
        </w:numPr>
        <w:ind w:left="0" w:right="-1" w:firstLine="709"/>
        <w:jc w:val="both"/>
        <w:rPr>
          <w:rFonts w:eastAsia="Times New Roman"/>
          <w:lang w:eastAsia="ru-RU"/>
        </w:rPr>
      </w:pPr>
      <w:r w:rsidRPr="00316368">
        <w:rPr>
          <w:rFonts w:eastAsia="Times New Roman"/>
          <w:lang w:eastAsia="ru-RU"/>
        </w:rPr>
        <w:t>Барч</w:t>
      </w:r>
      <w:r w:rsidRPr="00316368">
        <w:rPr>
          <w:rFonts w:eastAsia="Times New Roman"/>
          <w:spacing w:val="-2"/>
          <w:lang w:eastAsia="ru-RU"/>
        </w:rPr>
        <w:t>у</w:t>
      </w:r>
      <w:r w:rsidRPr="00316368">
        <w:rPr>
          <w:rFonts w:eastAsia="Times New Roman"/>
          <w:lang w:eastAsia="ru-RU"/>
        </w:rPr>
        <w:t>к</w:t>
      </w:r>
      <w:r w:rsidRPr="00316368">
        <w:rPr>
          <w:rFonts w:eastAsia="Times New Roman"/>
          <w:spacing w:val="1"/>
          <w:lang w:eastAsia="ru-RU"/>
        </w:rPr>
        <w:t>ова</w:t>
      </w:r>
      <w:r w:rsidRPr="00316368">
        <w:rPr>
          <w:rFonts w:eastAsia="Times New Roman"/>
          <w:lang w:eastAsia="ru-RU"/>
        </w:rPr>
        <w:t xml:space="preserve"> Г.В.,</w:t>
      </w:r>
      <w:r w:rsidRPr="00316368">
        <w:rPr>
          <w:rFonts w:eastAsia="Times New Roman"/>
          <w:spacing w:val="-1"/>
          <w:lang w:eastAsia="ru-RU"/>
        </w:rPr>
        <w:t xml:space="preserve"> </w:t>
      </w:r>
      <w:r w:rsidRPr="00316368">
        <w:rPr>
          <w:rFonts w:eastAsia="Times New Roman"/>
          <w:spacing w:val="-2"/>
          <w:lang w:eastAsia="ru-RU"/>
        </w:rPr>
        <w:t>Б</w:t>
      </w:r>
      <w:r w:rsidRPr="00316368">
        <w:rPr>
          <w:rFonts w:eastAsia="Times New Roman"/>
          <w:lang w:eastAsia="ru-RU"/>
        </w:rPr>
        <w:t>о</w:t>
      </w:r>
      <w:r w:rsidRPr="00316368">
        <w:rPr>
          <w:rFonts w:eastAsia="Times New Roman"/>
          <w:spacing w:val="-1"/>
          <w:lang w:eastAsia="ru-RU"/>
        </w:rPr>
        <w:t>г</w:t>
      </w:r>
      <w:r w:rsidRPr="00316368">
        <w:rPr>
          <w:rFonts w:eastAsia="Times New Roman"/>
          <w:spacing w:val="-4"/>
          <w:lang w:eastAsia="ru-RU"/>
        </w:rPr>
        <w:t>у</w:t>
      </w:r>
      <w:r w:rsidRPr="00316368">
        <w:rPr>
          <w:rFonts w:eastAsia="Times New Roman"/>
          <w:lang w:eastAsia="ru-RU"/>
        </w:rPr>
        <w:t>шас В.М., Маты</w:t>
      </w:r>
      <w:r w:rsidRPr="00316368">
        <w:rPr>
          <w:rFonts w:eastAsia="Times New Roman"/>
          <w:spacing w:val="1"/>
          <w:lang w:eastAsia="ru-RU"/>
        </w:rPr>
        <w:t>ц</w:t>
      </w:r>
      <w:r w:rsidRPr="00316368">
        <w:rPr>
          <w:rFonts w:eastAsia="Times New Roman"/>
          <w:lang w:eastAsia="ru-RU"/>
        </w:rPr>
        <w:t xml:space="preserve">ин О.В. </w:t>
      </w:r>
      <w:r w:rsidRPr="00316368">
        <w:rPr>
          <w:rFonts w:eastAsia="Times New Roman"/>
          <w:spacing w:val="-2"/>
          <w:lang w:eastAsia="ru-RU"/>
        </w:rPr>
        <w:t>Т</w:t>
      </w:r>
      <w:r w:rsidRPr="00316368">
        <w:rPr>
          <w:rFonts w:eastAsia="Times New Roman"/>
          <w:lang w:eastAsia="ru-RU"/>
        </w:rPr>
        <w:t>е</w:t>
      </w:r>
      <w:r w:rsidRPr="00316368">
        <w:rPr>
          <w:rFonts w:eastAsia="Times New Roman"/>
          <w:spacing w:val="1"/>
          <w:lang w:eastAsia="ru-RU"/>
        </w:rPr>
        <w:t>о</w:t>
      </w:r>
      <w:r w:rsidRPr="00316368">
        <w:rPr>
          <w:rFonts w:eastAsia="Times New Roman"/>
          <w:lang w:eastAsia="ru-RU"/>
        </w:rPr>
        <w:t>рия и</w:t>
      </w:r>
      <w:r w:rsidRPr="00316368">
        <w:rPr>
          <w:rFonts w:eastAsia="Times New Roman"/>
          <w:spacing w:val="1"/>
          <w:lang w:eastAsia="ru-RU"/>
        </w:rPr>
        <w:t xml:space="preserve"> </w:t>
      </w:r>
      <w:r w:rsidRPr="00316368">
        <w:rPr>
          <w:rFonts w:eastAsia="Times New Roman"/>
          <w:spacing w:val="-1"/>
          <w:lang w:eastAsia="ru-RU"/>
        </w:rPr>
        <w:t>м</w:t>
      </w:r>
      <w:r w:rsidRPr="00316368">
        <w:rPr>
          <w:rFonts w:eastAsia="Times New Roman"/>
          <w:lang w:eastAsia="ru-RU"/>
        </w:rPr>
        <w:t>е</w:t>
      </w:r>
      <w:r w:rsidRPr="00316368">
        <w:rPr>
          <w:rFonts w:eastAsia="Times New Roman"/>
          <w:spacing w:val="-2"/>
          <w:lang w:eastAsia="ru-RU"/>
        </w:rPr>
        <w:t>т</w:t>
      </w:r>
      <w:r w:rsidRPr="00316368">
        <w:rPr>
          <w:rFonts w:eastAsia="Times New Roman"/>
          <w:lang w:eastAsia="ru-RU"/>
        </w:rPr>
        <w:t>одика нас</w:t>
      </w:r>
      <w:r w:rsidRPr="00316368">
        <w:rPr>
          <w:rFonts w:eastAsia="Times New Roman"/>
          <w:spacing w:val="-2"/>
          <w:lang w:eastAsia="ru-RU"/>
        </w:rPr>
        <w:t>т</w:t>
      </w:r>
      <w:r w:rsidRPr="00316368">
        <w:rPr>
          <w:rFonts w:eastAsia="Times New Roman"/>
          <w:lang w:eastAsia="ru-RU"/>
        </w:rPr>
        <w:t>ольного</w:t>
      </w:r>
      <w:r w:rsidRPr="00316368">
        <w:rPr>
          <w:rFonts w:eastAsia="Times New Roman"/>
          <w:spacing w:val="2"/>
          <w:lang w:eastAsia="ru-RU"/>
        </w:rPr>
        <w:t xml:space="preserve"> </w:t>
      </w:r>
      <w:r w:rsidRPr="00316368">
        <w:rPr>
          <w:rFonts w:eastAsia="Times New Roman"/>
          <w:lang w:eastAsia="ru-RU"/>
        </w:rPr>
        <w:lastRenderedPageBreak/>
        <w:t>т</w:t>
      </w:r>
      <w:r w:rsidRPr="00316368">
        <w:rPr>
          <w:rFonts w:eastAsia="Times New Roman"/>
          <w:spacing w:val="-2"/>
          <w:lang w:eastAsia="ru-RU"/>
        </w:rPr>
        <w:t>е</w:t>
      </w:r>
      <w:r w:rsidRPr="00316368">
        <w:rPr>
          <w:rFonts w:eastAsia="Times New Roman"/>
          <w:lang w:eastAsia="ru-RU"/>
        </w:rPr>
        <w:t>нни</w:t>
      </w:r>
      <w:r w:rsidRPr="00316368">
        <w:rPr>
          <w:rFonts w:eastAsia="Times New Roman"/>
          <w:spacing w:val="-1"/>
          <w:lang w:eastAsia="ru-RU"/>
        </w:rPr>
        <w:t>са.</w:t>
      </w:r>
      <w:r w:rsidRPr="00316368">
        <w:rPr>
          <w:rFonts w:eastAsia="Times New Roman"/>
          <w:spacing w:val="1"/>
          <w:lang w:eastAsia="ru-RU"/>
        </w:rPr>
        <w:t xml:space="preserve"> </w:t>
      </w:r>
      <w:r w:rsidRPr="00316368">
        <w:rPr>
          <w:rFonts w:eastAsia="Times New Roman"/>
          <w:lang w:eastAsia="ru-RU"/>
        </w:rPr>
        <w:t>– М.: Акад</w:t>
      </w:r>
      <w:r w:rsidRPr="00316368">
        <w:rPr>
          <w:rFonts w:eastAsia="Times New Roman"/>
          <w:spacing w:val="-1"/>
          <w:lang w:eastAsia="ru-RU"/>
        </w:rPr>
        <w:t>е</w:t>
      </w:r>
      <w:r w:rsidRPr="00316368">
        <w:rPr>
          <w:rFonts w:eastAsia="Times New Roman"/>
          <w:lang w:eastAsia="ru-RU"/>
        </w:rPr>
        <w:t>м</w:t>
      </w:r>
      <w:r w:rsidRPr="00316368">
        <w:rPr>
          <w:rFonts w:eastAsia="Times New Roman"/>
          <w:spacing w:val="-1"/>
          <w:lang w:eastAsia="ru-RU"/>
        </w:rPr>
        <w:t>и</w:t>
      </w:r>
      <w:r w:rsidRPr="00316368">
        <w:rPr>
          <w:rFonts w:eastAsia="Times New Roman"/>
          <w:lang w:eastAsia="ru-RU"/>
        </w:rPr>
        <w:t xml:space="preserve">я, </w:t>
      </w:r>
      <w:r w:rsidRPr="00316368">
        <w:rPr>
          <w:rFonts w:eastAsia="Times New Roman"/>
          <w:spacing w:val="-1"/>
          <w:lang w:eastAsia="ru-RU"/>
        </w:rPr>
        <w:t>2</w:t>
      </w:r>
      <w:r w:rsidRPr="00316368">
        <w:rPr>
          <w:rFonts w:eastAsia="Times New Roman"/>
          <w:lang w:eastAsia="ru-RU"/>
        </w:rPr>
        <w:t>006. – 112 с.</w:t>
      </w:r>
    </w:p>
    <w:p w:rsidR="00293E8D" w:rsidRPr="00316368" w:rsidRDefault="00293E8D" w:rsidP="00293E8D">
      <w:pPr>
        <w:pStyle w:val="a3"/>
        <w:widowControl w:val="0"/>
        <w:numPr>
          <w:ilvl w:val="0"/>
          <w:numId w:val="6"/>
        </w:numPr>
        <w:ind w:left="0" w:right="-1" w:firstLine="709"/>
        <w:jc w:val="both"/>
        <w:rPr>
          <w:rFonts w:eastAsia="Times New Roman"/>
          <w:lang w:eastAsia="ru-RU"/>
        </w:rPr>
      </w:pPr>
      <w:r w:rsidRPr="00316368">
        <w:rPr>
          <w:rFonts w:eastAsia="Times New Roman"/>
          <w:lang w:eastAsia="ru-RU"/>
        </w:rPr>
        <w:t>Варт</w:t>
      </w:r>
      <w:r w:rsidRPr="00316368">
        <w:rPr>
          <w:rFonts w:eastAsia="Times New Roman"/>
          <w:spacing w:val="-1"/>
          <w:lang w:eastAsia="ru-RU"/>
        </w:rPr>
        <w:t>а</w:t>
      </w:r>
      <w:r w:rsidRPr="00316368">
        <w:rPr>
          <w:rFonts w:eastAsia="Times New Roman"/>
          <w:lang w:eastAsia="ru-RU"/>
        </w:rPr>
        <w:t>н</w:t>
      </w:r>
      <w:r w:rsidRPr="00316368">
        <w:rPr>
          <w:rFonts w:eastAsia="Times New Roman"/>
          <w:spacing w:val="-1"/>
          <w:lang w:eastAsia="ru-RU"/>
        </w:rPr>
        <w:t>я</w:t>
      </w:r>
      <w:r w:rsidRPr="00316368">
        <w:rPr>
          <w:rFonts w:eastAsia="Times New Roman"/>
          <w:lang w:eastAsia="ru-RU"/>
        </w:rPr>
        <w:t>н</w:t>
      </w:r>
      <w:r w:rsidRPr="00316368">
        <w:rPr>
          <w:rFonts w:eastAsia="Times New Roman"/>
          <w:spacing w:val="1"/>
          <w:lang w:eastAsia="ru-RU"/>
        </w:rPr>
        <w:t xml:space="preserve"> </w:t>
      </w:r>
      <w:r w:rsidRPr="00316368">
        <w:rPr>
          <w:rFonts w:eastAsia="Times New Roman"/>
          <w:lang w:eastAsia="ru-RU"/>
        </w:rPr>
        <w:t>М.М., Ком</w:t>
      </w:r>
      <w:r w:rsidRPr="00316368">
        <w:rPr>
          <w:rFonts w:eastAsia="Times New Roman"/>
          <w:spacing w:val="1"/>
          <w:lang w:eastAsia="ru-RU"/>
        </w:rPr>
        <w:t>а</w:t>
      </w:r>
      <w:r w:rsidRPr="00316368">
        <w:rPr>
          <w:rFonts w:eastAsia="Times New Roman"/>
          <w:lang w:eastAsia="ru-RU"/>
        </w:rPr>
        <w:t xml:space="preserve">нов В.В. </w:t>
      </w:r>
      <w:r w:rsidRPr="00316368">
        <w:rPr>
          <w:rFonts w:eastAsia="Times New Roman"/>
          <w:spacing w:val="-1"/>
          <w:lang w:eastAsia="ru-RU"/>
        </w:rPr>
        <w:t>Б</w:t>
      </w:r>
      <w:r w:rsidRPr="00316368">
        <w:rPr>
          <w:rFonts w:eastAsia="Times New Roman"/>
          <w:lang w:eastAsia="ru-RU"/>
        </w:rPr>
        <w:t>есе</w:t>
      </w:r>
      <w:r w:rsidRPr="00316368">
        <w:rPr>
          <w:rFonts w:eastAsia="Times New Roman"/>
          <w:spacing w:val="-1"/>
          <w:lang w:eastAsia="ru-RU"/>
        </w:rPr>
        <w:t>д</w:t>
      </w:r>
      <w:r w:rsidRPr="00316368">
        <w:rPr>
          <w:rFonts w:eastAsia="Times New Roman"/>
          <w:lang w:eastAsia="ru-RU"/>
        </w:rPr>
        <w:t>ы</w:t>
      </w:r>
      <w:r w:rsidRPr="00316368">
        <w:rPr>
          <w:rFonts w:eastAsia="Times New Roman"/>
          <w:spacing w:val="-1"/>
          <w:lang w:eastAsia="ru-RU"/>
        </w:rPr>
        <w:t xml:space="preserve"> </w:t>
      </w:r>
      <w:r w:rsidRPr="00316368">
        <w:rPr>
          <w:rFonts w:eastAsia="Times New Roman"/>
          <w:lang w:eastAsia="ru-RU"/>
        </w:rPr>
        <w:t>о настол</w:t>
      </w:r>
      <w:r w:rsidRPr="00316368">
        <w:rPr>
          <w:rFonts w:eastAsia="Times New Roman"/>
          <w:spacing w:val="-2"/>
          <w:lang w:eastAsia="ru-RU"/>
        </w:rPr>
        <w:t>ь</w:t>
      </w:r>
      <w:r w:rsidRPr="00316368">
        <w:rPr>
          <w:rFonts w:eastAsia="Times New Roman"/>
          <w:lang w:eastAsia="ru-RU"/>
        </w:rPr>
        <w:t xml:space="preserve">ном </w:t>
      </w:r>
      <w:r w:rsidRPr="00316368">
        <w:rPr>
          <w:rFonts w:eastAsia="Times New Roman"/>
          <w:spacing w:val="-2"/>
          <w:lang w:eastAsia="ru-RU"/>
        </w:rPr>
        <w:t>т</w:t>
      </w:r>
      <w:r w:rsidRPr="00316368">
        <w:rPr>
          <w:rFonts w:eastAsia="Times New Roman"/>
          <w:lang w:eastAsia="ru-RU"/>
        </w:rPr>
        <w:t>е</w:t>
      </w:r>
      <w:r w:rsidRPr="00316368">
        <w:rPr>
          <w:rFonts w:eastAsia="Times New Roman"/>
          <w:spacing w:val="-2"/>
          <w:lang w:eastAsia="ru-RU"/>
        </w:rPr>
        <w:t>н</w:t>
      </w:r>
      <w:r w:rsidRPr="00316368">
        <w:rPr>
          <w:rFonts w:eastAsia="Times New Roman"/>
          <w:lang w:eastAsia="ru-RU"/>
        </w:rPr>
        <w:t>ни</w:t>
      </w:r>
      <w:r w:rsidRPr="00316368">
        <w:rPr>
          <w:rFonts w:eastAsia="Times New Roman"/>
          <w:spacing w:val="-1"/>
          <w:lang w:eastAsia="ru-RU"/>
        </w:rPr>
        <w:t>с</w:t>
      </w:r>
      <w:r w:rsidRPr="00316368">
        <w:rPr>
          <w:rFonts w:eastAsia="Times New Roman"/>
          <w:lang w:eastAsia="ru-RU"/>
        </w:rPr>
        <w:t>е (методика и</w:t>
      </w:r>
      <w:r w:rsidRPr="00316368">
        <w:rPr>
          <w:rFonts w:eastAsia="Times New Roman"/>
          <w:spacing w:val="-2"/>
          <w:lang w:eastAsia="ru-RU"/>
        </w:rPr>
        <w:t xml:space="preserve"> </w:t>
      </w:r>
      <w:r w:rsidRPr="00316368">
        <w:rPr>
          <w:rFonts w:eastAsia="Times New Roman"/>
          <w:lang w:eastAsia="ru-RU"/>
        </w:rPr>
        <w:t xml:space="preserve">практика). </w:t>
      </w:r>
      <w:r w:rsidRPr="00316368">
        <w:rPr>
          <w:rFonts w:eastAsia="Times New Roman"/>
          <w:spacing w:val="1"/>
          <w:lang w:eastAsia="ru-RU"/>
        </w:rPr>
        <w:t xml:space="preserve">– </w:t>
      </w:r>
      <w:r w:rsidRPr="00316368">
        <w:rPr>
          <w:rFonts w:eastAsia="Times New Roman"/>
          <w:lang w:eastAsia="ru-RU"/>
        </w:rPr>
        <w:t xml:space="preserve">М., </w:t>
      </w:r>
      <w:r w:rsidRPr="00316368">
        <w:rPr>
          <w:rFonts w:eastAsia="Times New Roman"/>
          <w:spacing w:val="-1"/>
          <w:lang w:eastAsia="ru-RU"/>
        </w:rPr>
        <w:t>20</w:t>
      </w:r>
      <w:r w:rsidRPr="00316368">
        <w:rPr>
          <w:rFonts w:eastAsia="Times New Roman"/>
          <w:lang w:eastAsia="ru-RU"/>
        </w:rPr>
        <w:t>10.</w:t>
      </w:r>
      <w:r w:rsidRPr="00316368">
        <w:rPr>
          <w:rFonts w:eastAsia="Times New Roman"/>
          <w:spacing w:val="-2"/>
          <w:lang w:eastAsia="ru-RU"/>
        </w:rPr>
        <w:t xml:space="preserve"> </w:t>
      </w:r>
      <w:r w:rsidRPr="00316368">
        <w:rPr>
          <w:rFonts w:eastAsia="Times New Roman"/>
          <w:lang w:eastAsia="ru-RU"/>
        </w:rPr>
        <w:t>– 3</w:t>
      </w:r>
      <w:r w:rsidRPr="00316368">
        <w:rPr>
          <w:rFonts w:eastAsia="Times New Roman"/>
          <w:spacing w:val="-1"/>
          <w:lang w:eastAsia="ru-RU"/>
        </w:rPr>
        <w:t>0</w:t>
      </w:r>
      <w:r w:rsidRPr="00316368">
        <w:rPr>
          <w:rFonts w:eastAsia="Times New Roman"/>
          <w:lang w:eastAsia="ru-RU"/>
        </w:rPr>
        <w:t>1</w:t>
      </w:r>
      <w:r w:rsidRPr="00316368">
        <w:rPr>
          <w:rFonts w:eastAsia="Times New Roman"/>
          <w:spacing w:val="1"/>
          <w:lang w:eastAsia="ru-RU"/>
        </w:rPr>
        <w:t xml:space="preserve"> </w:t>
      </w:r>
      <w:r w:rsidRPr="00316368">
        <w:rPr>
          <w:rFonts w:eastAsia="Times New Roman"/>
          <w:lang w:eastAsia="ru-RU"/>
        </w:rPr>
        <w:t>с.</w:t>
      </w:r>
    </w:p>
    <w:p w:rsidR="00293E8D" w:rsidRPr="00316368" w:rsidRDefault="00293E8D" w:rsidP="00293E8D">
      <w:pPr>
        <w:pStyle w:val="a3"/>
        <w:widowControl w:val="0"/>
        <w:numPr>
          <w:ilvl w:val="0"/>
          <w:numId w:val="6"/>
        </w:numPr>
        <w:tabs>
          <w:tab w:val="left" w:pos="567"/>
        </w:tabs>
        <w:ind w:left="0" w:right="-1" w:firstLine="709"/>
        <w:jc w:val="both"/>
        <w:rPr>
          <w:rFonts w:eastAsia="Times New Roman"/>
          <w:lang w:eastAsia="ru-RU"/>
        </w:rPr>
      </w:pPr>
      <w:r w:rsidRPr="00316368">
        <w:rPr>
          <w:rFonts w:eastAsia="Times New Roman"/>
          <w:lang w:eastAsia="ru-RU"/>
        </w:rPr>
        <w:t xml:space="preserve">Лапина </w:t>
      </w:r>
      <w:r w:rsidRPr="00316368">
        <w:rPr>
          <w:rFonts w:eastAsia="Times New Roman"/>
          <w:spacing w:val="-1"/>
          <w:lang w:eastAsia="ru-RU"/>
        </w:rPr>
        <w:t>Т</w:t>
      </w:r>
      <w:r w:rsidRPr="00316368">
        <w:rPr>
          <w:rFonts w:eastAsia="Times New Roman"/>
          <w:lang w:eastAsia="ru-RU"/>
        </w:rPr>
        <w:t>.</w:t>
      </w:r>
      <w:r w:rsidRPr="00316368">
        <w:rPr>
          <w:rFonts w:eastAsia="Times New Roman"/>
          <w:spacing w:val="-1"/>
          <w:lang w:eastAsia="ru-RU"/>
        </w:rPr>
        <w:t>Н</w:t>
      </w:r>
      <w:r w:rsidRPr="00316368">
        <w:rPr>
          <w:rFonts w:eastAsia="Times New Roman"/>
          <w:lang w:eastAsia="ru-RU"/>
        </w:rPr>
        <w:t>. Тенн</w:t>
      </w:r>
      <w:r w:rsidRPr="00316368">
        <w:rPr>
          <w:rFonts w:eastAsia="Times New Roman"/>
          <w:spacing w:val="-1"/>
          <w:lang w:eastAsia="ru-RU"/>
        </w:rPr>
        <w:t>ис</w:t>
      </w:r>
      <w:r w:rsidRPr="00316368">
        <w:rPr>
          <w:rFonts w:eastAsia="Times New Roman"/>
          <w:lang w:eastAsia="ru-RU"/>
        </w:rPr>
        <w:t>,</w:t>
      </w:r>
      <w:r w:rsidRPr="00316368">
        <w:rPr>
          <w:rFonts w:eastAsia="Times New Roman"/>
          <w:spacing w:val="-1"/>
          <w:lang w:eastAsia="ru-RU"/>
        </w:rPr>
        <w:t xml:space="preserve"> </w:t>
      </w:r>
      <w:r w:rsidRPr="00316368">
        <w:rPr>
          <w:rFonts w:eastAsia="Times New Roman"/>
          <w:lang w:eastAsia="ru-RU"/>
        </w:rPr>
        <w:t>скв</w:t>
      </w:r>
      <w:r w:rsidRPr="00316368">
        <w:rPr>
          <w:rFonts w:eastAsia="Times New Roman"/>
          <w:spacing w:val="1"/>
          <w:lang w:eastAsia="ru-RU"/>
        </w:rPr>
        <w:t>о</w:t>
      </w:r>
      <w:r w:rsidRPr="00316368">
        <w:rPr>
          <w:rFonts w:eastAsia="Times New Roman"/>
          <w:lang w:eastAsia="ru-RU"/>
        </w:rPr>
        <w:t>ш, пинг-по</w:t>
      </w:r>
      <w:r w:rsidRPr="00316368">
        <w:rPr>
          <w:rFonts w:eastAsia="Times New Roman"/>
          <w:spacing w:val="2"/>
          <w:lang w:eastAsia="ru-RU"/>
        </w:rPr>
        <w:t>н</w:t>
      </w:r>
      <w:r w:rsidRPr="00316368">
        <w:rPr>
          <w:rFonts w:eastAsia="Times New Roman"/>
          <w:lang w:eastAsia="ru-RU"/>
        </w:rPr>
        <w:t>г.</w:t>
      </w:r>
      <w:r w:rsidRPr="00316368">
        <w:rPr>
          <w:rFonts w:eastAsia="Times New Roman"/>
          <w:spacing w:val="-1"/>
          <w:lang w:eastAsia="ru-RU"/>
        </w:rPr>
        <w:t xml:space="preserve"> </w:t>
      </w:r>
      <w:r w:rsidRPr="00316368">
        <w:rPr>
          <w:rFonts w:eastAsia="Times New Roman"/>
          <w:lang w:eastAsia="ru-RU"/>
        </w:rPr>
        <w:t xml:space="preserve">– СПб, </w:t>
      </w:r>
      <w:r w:rsidRPr="00316368">
        <w:rPr>
          <w:rFonts w:eastAsia="Times New Roman"/>
          <w:spacing w:val="-1"/>
          <w:lang w:eastAsia="ru-RU"/>
        </w:rPr>
        <w:t>2</w:t>
      </w:r>
      <w:r w:rsidRPr="00316368">
        <w:rPr>
          <w:rFonts w:eastAsia="Times New Roman"/>
          <w:lang w:eastAsia="ru-RU"/>
        </w:rPr>
        <w:t>005. – 78 с.</w:t>
      </w:r>
    </w:p>
    <w:p w:rsidR="00293E8D" w:rsidRPr="00316368" w:rsidRDefault="00293E8D" w:rsidP="00293E8D">
      <w:pPr>
        <w:pStyle w:val="a3"/>
        <w:widowControl w:val="0"/>
        <w:numPr>
          <w:ilvl w:val="0"/>
          <w:numId w:val="6"/>
        </w:numPr>
        <w:ind w:left="0" w:right="-1" w:firstLine="709"/>
        <w:jc w:val="both"/>
        <w:rPr>
          <w:rFonts w:eastAsia="Times New Roman"/>
          <w:lang w:eastAsia="ru-RU"/>
        </w:rPr>
      </w:pPr>
      <w:r w:rsidRPr="00316368">
        <w:rPr>
          <w:rFonts w:eastAsia="Times New Roman"/>
          <w:lang w:eastAsia="ru-RU"/>
        </w:rPr>
        <w:t>Серова</w:t>
      </w:r>
      <w:r w:rsidRPr="00316368">
        <w:rPr>
          <w:rFonts w:eastAsia="Times New Roman"/>
          <w:spacing w:val="-1"/>
          <w:lang w:eastAsia="ru-RU"/>
        </w:rPr>
        <w:t xml:space="preserve"> </w:t>
      </w:r>
      <w:r w:rsidRPr="00316368">
        <w:rPr>
          <w:rFonts w:eastAsia="Times New Roman"/>
          <w:lang w:eastAsia="ru-RU"/>
        </w:rPr>
        <w:t>Л.К., Скач</w:t>
      </w:r>
      <w:r w:rsidRPr="00316368">
        <w:rPr>
          <w:rFonts w:eastAsia="Times New Roman"/>
          <w:spacing w:val="-1"/>
          <w:lang w:eastAsia="ru-RU"/>
        </w:rPr>
        <w:t>к</w:t>
      </w:r>
      <w:r w:rsidRPr="00316368">
        <w:rPr>
          <w:rFonts w:eastAsia="Times New Roman"/>
          <w:lang w:eastAsia="ru-RU"/>
        </w:rPr>
        <w:t xml:space="preserve">ов </w:t>
      </w:r>
      <w:r w:rsidRPr="00316368">
        <w:rPr>
          <w:rFonts w:eastAsia="Times New Roman"/>
          <w:spacing w:val="-1"/>
          <w:lang w:eastAsia="ru-RU"/>
        </w:rPr>
        <w:t>Н</w:t>
      </w:r>
      <w:r w:rsidRPr="00316368">
        <w:rPr>
          <w:rFonts w:eastAsia="Times New Roman"/>
          <w:lang w:eastAsia="ru-RU"/>
        </w:rPr>
        <w:t>.Г. Умей</w:t>
      </w:r>
      <w:r w:rsidRPr="00316368">
        <w:rPr>
          <w:rFonts w:eastAsia="Times New Roman"/>
          <w:spacing w:val="1"/>
          <w:lang w:eastAsia="ru-RU"/>
        </w:rPr>
        <w:t xml:space="preserve"> </w:t>
      </w:r>
      <w:r w:rsidRPr="00316368">
        <w:rPr>
          <w:rFonts w:eastAsia="Times New Roman"/>
          <w:lang w:eastAsia="ru-RU"/>
        </w:rPr>
        <w:t>владеть</w:t>
      </w:r>
      <w:r w:rsidRPr="00316368">
        <w:rPr>
          <w:rFonts w:eastAsia="Times New Roman"/>
          <w:spacing w:val="-2"/>
          <w:lang w:eastAsia="ru-RU"/>
        </w:rPr>
        <w:t xml:space="preserve"> </w:t>
      </w:r>
      <w:r w:rsidRPr="00316368">
        <w:rPr>
          <w:rFonts w:eastAsia="Times New Roman"/>
          <w:spacing w:val="1"/>
          <w:lang w:eastAsia="ru-RU"/>
        </w:rPr>
        <w:t>р</w:t>
      </w:r>
      <w:r w:rsidRPr="00316368">
        <w:rPr>
          <w:rFonts w:eastAsia="Times New Roman"/>
          <w:lang w:eastAsia="ru-RU"/>
        </w:rPr>
        <w:t>аке</w:t>
      </w:r>
      <w:r w:rsidRPr="00316368">
        <w:rPr>
          <w:rFonts w:eastAsia="Times New Roman"/>
          <w:spacing w:val="-1"/>
          <w:lang w:eastAsia="ru-RU"/>
        </w:rPr>
        <w:t>т</w:t>
      </w:r>
      <w:r w:rsidRPr="00316368">
        <w:rPr>
          <w:rFonts w:eastAsia="Times New Roman"/>
          <w:lang w:eastAsia="ru-RU"/>
        </w:rPr>
        <w:t xml:space="preserve">кой </w:t>
      </w:r>
      <w:r w:rsidRPr="00316368">
        <w:rPr>
          <w:rFonts w:eastAsia="Times New Roman"/>
          <w:spacing w:val="1"/>
          <w:lang w:eastAsia="ru-RU"/>
        </w:rPr>
        <w:t>–</w:t>
      </w:r>
      <w:r w:rsidRPr="00316368">
        <w:rPr>
          <w:rFonts w:eastAsia="Times New Roman"/>
          <w:lang w:eastAsia="ru-RU"/>
        </w:rPr>
        <w:t xml:space="preserve"> Л.: Л</w:t>
      </w:r>
      <w:r w:rsidRPr="00316368">
        <w:rPr>
          <w:rFonts w:eastAsia="Times New Roman"/>
          <w:spacing w:val="-2"/>
          <w:lang w:eastAsia="ru-RU"/>
        </w:rPr>
        <w:t>е</w:t>
      </w:r>
      <w:r w:rsidRPr="00316368">
        <w:rPr>
          <w:rFonts w:eastAsia="Times New Roman"/>
          <w:lang w:eastAsia="ru-RU"/>
        </w:rPr>
        <w:t>н</w:t>
      </w:r>
      <w:r w:rsidRPr="00316368">
        <w:rPr>
          <w:rFonts w:eastAsia="Times New Roman"/>
          <w:spacing w:val="-1"/>
          <w:lang w:eastAsia="ru-RU"/>
        </w:rPr>
        <w:t>и</w:t>
      </w:r>
      <w:r w:rsidRPr="00316368">
        <w:rPr>
          <w:rFonts w:eastAsia="Times New Roman"/>
          <w:lang w:eastAsia="ru-RU"/>
        </w:rPr>
        <w:t>здат, 1989. – 76</w:t>
      </w:r>
      <w:r w:rsidRPr="00316368">
        <w:rPr>
          <w:rFonts w:eastAsia="Times New Roman"/>
          <w:spacing w:val="1"/>
          <w:lang w:eastAsia="ru-RU"/>
        </w:rPr>
        <w:t xml:space="preserve"> </w:t>
      </w:r>
      <w:r w:rsidRPr="00316368">
        <w:rPr>
          <w:rFonts w:eastAsia="Times New Roman"/>
          <w:lang w:eastAsia="ru-RU"/>
        </w:rPr>
        <w:t>с.</w:t>
      </w:r>
    </w:p>
    <w:p w:rsidR="00293E8D" w:rsidRPr="00316368" w:rsidRDefault="00293E8D" w:rsidP="00293E8D">
      <w:pPr>
        <w:pStyle w:val="a3"/>
        <w:widowControl w:val="0"/>
        <w:numPr>
          <w:ilvl w:val="0"/>
          <w:numId w:val="6"/>
        </w:numPr>
        <w:ind w:left="0" w:right="-1" w:firstLine="709"/>
        <w:jc w:val="both"/>
        <w:rPr>
          <w:rFonts w:eastAsia="Times New Roman"/>
          <w:lang w:eastAsia="ru-RU"/>
        </w:rPr>
      </w:pPr>
      <w:r w:rsidRPr="00316368">
        <w:rPr>
          <w:rFonts w:eastAsia="Times New Roman"/>
          <w:lang w:eastAsia="ru-RU"/>
        </w:rPr>
        <w:t>Фримерм</w:t>
      </w:r>
      <w:r w:rsidRPr="00316368">
        <w:rPr>
          <w:rFonts w:eastAsia="Times New Roman"/>
          <w:spacing w:val="-1"/>
          <w:lang w:eastAsia="ru-RU"/>
        </w:rPr>
        <w:t>а</w:t>
      </w:r>
      <w:r w:rsidRPr="00316368">
        <w:rPr>
          <w:rFonts w:eastAsia="Times New Roman"/>
          <w:lang w:eastAsia="ru-RU"/>
        </w:rPr>
        <w:t>н</w:t>
      </w:r>
      <w:r w:rsidRPr="00316368">
        <w:rPr>
          <w:rFonts w:eastAsia="Times New Roman"/>
          <w:spacing w:val="71"/>
          <w:lang w:eastAsia="ru-RU"/>
        </w:rPr>
        <w:t xml:space="preserve"> </w:t>
      </w:r>
      <w:r w:rsidRPr="00316368">
        <w:rPr>
          <w:rFonts w:eastAsia="Times New Roman"/>
          <w:lang w:eastAsia="ru-RU"/>
        </w:rPr>
        <w:t>Э.Я. К</w:t>
      </w:r>
      <w:r w:rsidRPr="00316368">
        <w:rPr>
          <w:rFonts w:eastAsia="Times New Roman"/>
          <w:spacing w:val="-1"/>
          <w:lang w:eastAsia="ru-RU"/>
        </w:rPr>
        <w:t>р</w:t>
      </w:r>
      <w:r w:rsidRPr="00316368">
        <w:rPr>
          <w:rFonts w:eastAsia="Times New Roman"/>
          <w:lang w:eastAsia="ru-RU"/>
        </w:rPr>
        <w:t xml:space="preserve">аткая </w:t>
      </w:r>
      <w:r w:rsidRPr="00316368">
        <w:rPr>
          <w:rFonts w:eastAsia="Times New Roman"/>
          <w:spacing w:val="-3"/>
          <w:lang w:eastAsia="ru-RU"/>
        </w:rPr>
        <w:t>с</w:t>
      </w:r>
      <w:r w:rsidRPr="00316368">
        <w:rPr>
          <w:rFonts w:eastAsia="Times New Roman"/>
          <w:lang w:eastAsia="ru-RU"/>
        </w:rPr>
        <w:t>пор</w:t>
      </w:r>
      <w:r w:rsidRPr="00316368">
        <w:rPr>
          <w:rFonts w:eastAsia="Times New Roman"/>
          <w:spacing w:val="-1"/>
          <w:lang w:eastAsia="ru-RU"/>
        </w:rPr>
        <w:t>т</w:t>
      </w:r>
      <w:r w:rsidRPr="00316368">
        <w:rPr>
          <w:rFonts w:eastAsia="Times New Roman"/>
          <w:lang w:eastAsia="ru-RU"/>
        </w:rPr>
        <w:t>ивн</w:t>
      </w:r>
      <w:r w:rsidRPr="00316368">
        <w:rPr>
          <w:rFonts w:eastAsia="Times New Roman"/>
          <w:spacing w:val="-1"/>
          <w:lang w:eastAsia="ru-RU"/>
        </w:rPr>
        <w:t>а</w:t>
      </w:r>
      <w:r w:rsidRPr="00316368">
        <w:rPr>
          <w:rFonts w:eastAsia="Times New Roman"/>
          <w:lang w:eastAsia="ru-RU"/>
        </w:rPr>
        <w:t>я э</w:t>
      </w:r>
      <w:r w:rsidRPr="00316368">
        <w:rPr>
          <w:rFonts w:eastAsia="Times New Roman"/>
          <w:spacing w:val="-1"/>
          <w:lang w:eastAsia="ru-RU"/>
        </w:rPr>
        <w:t>н</w:t>
      </w:r>
      <w:r w:rsidRPr="00316368">
        <w:rPr>
          <w:rFonts w:eastAsia="Times New Roman"/>
          <w:lang w:eastAsia="ru-RU"/>
        </w:rPr>
        <w:t>цик</w:t>
      </w:r>
      <w:r w:rsidRPr="00316368">
        <w:rPr>
          <w:rFonts w:eastAsia="Times New Roman"/>
          <w:spacing w:val="-1"/>
          <w:lang w:eastAsia="ru-RU"/>
        </w:rPr>
        <w:t>л</w:t>
      </w:r>
      <w:r w:rsidRPr="00316368">
        <w:rPr>
          <w:rFonts w:eastAsia="Times New Roman"/>
          <w:lang w:eastAsia="ru-RU"/>
        </w:rPr>
        <w:t>о</w:t>
      </w:r>
      <w:r w:rsidRPr="00316368">
        <w:rPr>
          <w:rFonts w:eastAsia="Times New Roman"/>
          <w:spacing w:val="-1"/>
          <w:lang w:eastAsia="ru-RU"/>
        </w:rPr>
        <w:t>п</w:t>
      </w:r>
      <w:r w:rsidRPr="00316368">
        <w:rPr>
          <w:rFonts w:eastAsia="Times New Roman"/>
          <w:lang w:eastAsia="ru-RU"/>
        </w:rPr>
        <w:t xml:space="preserve">едия. </w:t>
      </w:r>
      <w:r w:rsidRPr="00316368">
        <w:rPr>
          <w:rFonts w:eastAsia="Times New Roman"/>
          <w:spacing w:val="-2"/>
          <w:lang w:eastAsia="ru-RU"/>
        </w:rPr>
        <w:t>Н</w:t>
      </w:r>
      <w:r w:rsidRPr="00316368">
        <w:rPr>
          <w:rFonts w:eastAsia="Times New Roman"/>
          <w:lang w:eastAsia="ru-RU"/>
        </w:rPr>
        <w:t>ас</w:t>
      </w:r>
      <w:r w:rsidRPr="00316368">
        <w:rPr>
          <w:rFonts w:eastAsia="Times New Roman"/>
          <w:spacing w:val="-3"/>
          <w:lang w:eastAsia="ru-RU"/>
        </w:rPr>
        <w:t>т</w:t>
      </w:r>
      <w:r w:rsidRPr="00316368">
        <w:rPr>
          <w:rFonts w:eastAsia="Times New Roman"/>
          <w:spacing w:val="1"/>
          <w:lang w:eastAsia="ru-RU"/>
        </w:rPr>
        <w:t>о</w:t>
      </w:r>
      <w:r w:rsidRPr="00316368">
        <w:rPr>
          <w:rFonts w:eastAsia="Times New Roman"/>
          <w:lang w:eastAsia="ru-RU"/>
        </w:rPr>
        <w:t>льный теннис.</w:t>
      </w:r>
      <w:r w:rsidRPr="00316368">
        <w:rPr>
          <w:rFonts w:eastAsia="Times New Roman"/>
          <w:spacing w:val="-1"/>
          <w:lang w:eastAsia="ru-RU"/>
        </w:rPr>
        <w:t xml:space="preserve"> </w:t>
      </w:r>
      <w:r w:rsidRPr="00316368">
        <w:rPr>
          <w:rFonts w:eastAsia="Times New Roman"/>
          <w:lang w:eastAsia="ru-RU"/>
        </w:rPr>
        <w:t>– М.: Олим</w:t>
      </w:r>
      <w:r w:rsidRPr="00316368">
        <w:rPr>
          <w:rFonts w:eastAsia="Times New Roman"/>
          <w:spacing w:val="-1"/>
          <w:lang w:eastAsia="ru-RU"/>
        </w:rPr>
        <w:t>п</w:t>
      </w:r>
      <w:r w:rsidRPr="00316368">
        <w:rPr>
          <w:rFonts w:eastAsia="Times New Roman"/>
          <w:lang w:eastAsia="ru-RU"/>
        </w:rPr>
        <w:t xml:space="preserve">ия </w:t>
      </w:r>
      <w:r w:rsidRPr="00316368">
        <w:rPr>
          <w:rFonts w:eastAsia="Times New Roman"/>
          <w:spacing w:val="-1"/>
          <w:lang w:eastAsia="ru-RU"/>
        </w:rPr>
        <w:t>П</w:t>
      </w:r>
      <w:r w:rsidRPr="00316368">
        <w:rPr>
          <w:rFonts w:eastAsia="Times New Roman"/>
          <w:lang w:eastAsia="ru-RU"/>
        </w:rPr>
        <w:t>р</w:t>
      </w:r>
      <w:r w:rsidRPr="00316368">
        <w:rPr>
          <w:rFonts w:eastAsia="Times New Roman"/>
          <w:spacing w:val="-1"/>
          <w:lang w:eastAsia="ru-RU"/>
        </w:rPr>
        <w:t>е</w:t>
      </w:r>
      <w:r w:rsidRPr="00316368">
        <w:rPr>
          <w:rFonts w:eastAsia="Times New Roman"/>
          <w:lang w:eastAsia="ru-RU"/>
        </w:rPr>
        <w:t>сс,</w:t>
      </w:r>
      <w:r w:rsidRPr="00316368">
        <w:rPr>
          <w:rFonts w:eastAsia="Times New Roman"/>
          <w:spacing w:val="-1"/>
          <w:lang w:eastAsia="ru-RU"/>
        </w:rPr>
        <w:t xml:space="preserve"> </w:t>
      </w:r>
      <w:r w:rsidRPr="00316368">
        <w:rPr>
          <w:rFonts w:eastAsia="Times New Roman"/>
          <w:lang w:eastAsia="ru-RU"/>
        </w:rPr>
        <w:t>2005. – 112 с.</w:t>
      </w:r>
    </w:p>
    <w:p w:rsidR="00592136" w:rsidRPr="00316368" w:rsidRDefault="00293E8D" w:rsidP="00222AB9">
      <w:pPr>
        <w:pStyle w:val="a3"/>
        <w:widowControl w:val="0"/>
        <w:numPr>
          <w:ilvl w:val="0"/>
          <w:numId w:val="6"/>
        </w:numPr>
        <w:ind w:left="0" w:right="-1" w:firstLine="709"/>
        <w:jc w:val="both"/>
        <w:rPr>
          <w:rFonts w:eastAsia="Times New Roman"/>
          <w:lang w:eastAsia="ru-RU"/>
        </w:rPr>
      </w:pPr>
      <w:r w:rsidRPr="00316368">
        <w:rPr>
          <w:rFonts w:eastAsia="Times New Roman"/>
          <w:spacing w:val="1"/>
          <w:lang w:eastAsia="ru-RU"/>
        </w:rPr>
        <w:t>Х</w:t>
      </w:r>
      <w:r w:rsidRPr="00316368">
        <w:rPr>
          <w:rFonts w:eastAsia="Times New Roman"/>
          <w:spacing w:val="-1"/>
          <w:lang w:eastAsia="ru-RU"/>
        </w:rPr>
        <w:t>у</w:t>
      </w:r>
      <w:r w:rsidRPr="00316368">
        <w:rPr>
          <w:rFonts w:eastAsia="Times New Roman"/>
          <w:lang w:eastAsia="ru-RU"/>
        </w:rPr>
        <w:t xml:space="preserve">дец Р. </w:t>
      </w:r>
      <w:r w:rsidRPr="00316368">
        <w:rPr>
          <w:rFonts w:eastAsia="Times New Roman"/>
          <w:spacing w:val="-2"/>
          <w:lang w:eastAsia="ru-RU"/>
        </w:rPr>
        <w:t>Н</w:t>
      </w:r>
      <w:r w:rsidRPr="00316368">
        <w:rPr>
          <w:rFonts w:eastAsia="Times New Roman"/>
          <w:lang w:eastAsia="ru-RU"/>
        </w:rPr>
        <w:t>астоль</w:t>
      </w:r>
      <w:r w:rsidRPr="00316368">
        <w:rPr>
          <w:rFonts w:eastAsia="Times New Roman"/>
          <w:spacing w:val="-1"/>
          <w:lang w:eastAsia="ru-RU"/>
        </w:rPr>
        <w:t>ны</w:t>
      </w:r>
      <w:r w:rsidRPr="00316368">
        <w:rPr>
          <w:rFonts w:eastAsia="Times New Roman"/>
          <w:lang w:eastAsia="ru-RU"/>
        </w:rPr>
        <w:t>й</w:t>
      </w:r>
      <w:r w:rsidRPr="00316368">
        <w:rPr>
          <w:rFonts w:eastAsia="Times New Roman"/>
          <w:spacing w:val="1"/>
          <w:lang w:eastAsia="ru-RU"/>
        </w:rPr>
        <w:t xml:space="preserve"> </w:t>
      </w:r>
      <w:r w:rsidRPr="00316368">
        <w:rPr>
          <w:rFonts w:eastAsia="Times New Roman"/>
          <w:lang w:eastAsia="ru-RU"/>
        </w:rPr>
        <w:t>те</w:t>
      </w:r>
      <w:r w:rsidRPr="00316368">
        <w:rPr>
          <w:rFonts w:eastAsia="Times New Roman"/>
          <w:spacing w:val="-1"/>
          <w:lang w:eastAsia="ru-RU"/>
        </w:rPr>
        <w:t>н</w:t>
      </w:r>
      <w:r w:rsidRPr="00316368">
        <w:rPr>
          <w:rFonts w:eastAsia="Times New Roman"/>
          <w:lang w:eastAsia="ru-RU"/>
        </w:rPr>
        <w:t>н</w:t>
      </w:r>
      <w:r w:rsidRPr="00316368">
        <w:rPr>
          <w:rFonts w:eastAsia="Times New Roman"/>
          <w:spacing w:val="-1"/>
          <w:lang w:eastAsia="ru-RU"/>
        </w:rPr>
        <w:t>и</w:t>
      </w:r>
      <w:r w:rsidRPr="00316368">
        <w:rPr>
          <w:rFonts w:eastAsia="Times New Roman"/>
          <w:lang w:eastAsia="ru-RU"/>
        </w:rPr>
        <w:t>с.</w:t>
      </w:r>
      <w:r w:rsidRPr="00316368">
        <w:rPr>
          <w:rFonts w:eastAsia="Times New Roman"/>
          <w:spacing w:val="-1"/>
          <w:lang w:eastAsia="ru-RU"/>
        </w:rPr>
        <w:t xml:space="preserve"> </w:t>
      </w:r>
      <w:r w:rsidRPr="00316368">
        <w:rPr>
          <w:rFonts w:eastAsia="Times New Roman"/>
          <w:lang w:eastAsia="ru-RU"/>
        </w:rPr>
        <w:t>Техника с</w:t>
      </w:r>
      <w:r w:rsidRPr="00316368">
        <w:rPr>
          <w:rFonts w:eastAsia="Times New Roman"/>
          <w:spacing w:val="-3"/>
          <w:lang w:eastAsia="ru-RU"/>
        </w:rPr>
        <w:t xml:space="preserve"> </w:t>
      </w:r>
      <w:r w:rsidRPr="00316368">
        <w:rPr>
          <w:rFonts w:eastAsia="Times New Roman"/>
          <w:lang w:eastAsia="ru-RU"/>
        </w:rPr>
        <w:t>Владим</w:t>
      </w:r>
      <w:r w:rsidRPr="00316368">
        <w:rPr>
          <w:rFonts w:eastAsia="Times New Roman"/>
          <w:spacing w:val="-1"/>
          <w:lang w:eastAsia="ru-RU"/>
        </w:rPr>
        <w:t>и</w:t>
      </w:r>
      <w:r w:rsidRPr="00316368">
        <w:rPr>
          <w:rFonts w:eastAsia="Times New Roman"/>
          <w:lang w:eastAsia="ru-RU"/>
        </w:rPr>
        <w:t>ром Самсон</w:t>
      </w:r>
      <w:r w:rsidRPr="00316368">
        <w:rPr>
          <w:rFonts w:eastAsia="Times New Roman"/>
          <w:spacing w:val="1"/>
          <w:lang w:eastAsia="ru-RU"/>
        </w:rPr>
        <w:t>о</w:t>
      </w:r>
      <w:r w:rsidRPr="00316368">
        <w:rPr>
          <w:rFonts w:eastAsia="Times New Roman"/>
          <w:spacing w:val="-1"/>
          <w:lang w:eastAsia="ru-RU"/>
        </w:rPr>
        <w:t>в</w:t>
      </w:r>
      <w:r w:rsidRPr="00316368">
        <w:rPr>
          <w:rFonts w:eastAsia="Times New Roman"/>
          <w:lang w:eastAsia="ru-RU"/>
        </w:rPr>
        <w:t>ым.</w:t>
      </w:r>
      <w:r w:rsidRPr="00316368">
        <w:rPr>
          <w:rFonts w:eastAsia="Times New Roman"/>
          <w:spacing w:val="4"/>
          <w:lang w:eastAsia="ru-RU"/>
        </w:rPr>
        <w:t xml:space="preserve"> </w:t>
      </w:r>
      <w:r w:rsidRPr="00316368">
        <w:rPr>
          <w:rFonts w:eastAsia="Times New Roman"/>
          <w:lang w:eastAsia="ru-RU"/>
        </w:rPr>
        <w:t>– М.: Вис</w:t>
      </w:r>
      <w:r w:rsidRPr="00316368">
        <w:rPr>
          <w:rFonts w:eastAsia="Times New Roman"/>
          <w:spacing w:val="-1"/>
          <w:lang w:eastAsia="ru-RU"/>
        </w:rPr>
        <w:t>т</w:t>
      </w:r>
      <w:r w:rsidRPr="00316368">
        <w:rPr>
          <w:rFonts w:eastAsia="Times New Roman"/>
          <w:lang w:eastAsia="ru-RU"/>
        </w:rPr>
        <w:t>а Спорт, 2005. – 97 с.</w:t>
      </w:r>
      <w:bookmarkEnd w:id="0"/>
    </w:p>
    <w:sectPr w:rsidR="00592136" w:rsidRPr="00316368" w:rsidSect="00482955">
      <w:pgSz w:w="11910" w:h="16840"/>
      <w:pgMar w:top="1134" w:right="850" w:bottom="1134" w:left="1701" w:header="709"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5DB8" w:rsidRDefault="00065DB8" w:rsidP="00293E8D">
      <w:r>
        <w:separator/>
      </w:r>
    </w:p>
  </w:endnote>
  <w:endnote w:type="continuationSeparator" w:id="0">
    <w:p w:rsidR="00065DB8" w:rsidRDefault="00065DB8" w:rsidP="00293E8D">
      <w:r>
        <w:continuationSeparator/>
      </w:r>
    </w:p>
  </w:endnote>
  <w:endnote w:id="1">
    <w:p w:rsidR="00293E8D" w:rsidRDefault="00293E8D" w:rsidP="00293E8D">
      <w:pPr>
        <w:pStyle w:val="a5"/>
        <w:spacing w:before="60" w:after="60"/>
      </w:pPr>
      <w:r>
        <w:rPr>
          <w:rStyle w:val="a7"/>
        </w:rPr>
        <w:endnoteRef/>
      </w:r>
      <w:r>
        <w:t xml:space="preserve"> Нормативных требований к с</w:t>
      </w:r>
      <w:r w:rsidRPr="00BD6699">
        <w:t>рок</w:t>
      </w:r>
      <w:r>
        <w:t>у</w:t>
      </w:r>
      <w:r w:rsidRPr="00BD6699">
        <w:t xml:space="preserve"> реализации </w:t>
      </w:r>
      <w:r>
        <w:t xml:space="preserve">дополнительной общеразвивающей </w:t>
      </w:r>
      <w:r w:rsidRPr="00BD6699">
        <w:t>программы (срок</w:t>
      </w:r>
      <w:r>
        <w:t>у</w:t>
      </w:r>
      <w:r w:rsidRPr="00BD6699">
        <w:t xml:space="preserve"> обучения) и возраст</w:t>
      </w:r>
      <w:r>
        <w:t>у</w:t>
      </w:r>
      <w:r w:rsidRPr="00BD6699">
        <w:t xml:space="preserve"> поступающих</w:t>
      </w:r>
      <w:r>
        <w:t xml:space="preserve"> нет.</w:t>
      </w:r>
    </w:p>
  </w:endnote>
  <w:endnote w:id="2">
    <w:p w:rsidR="00293E8D" w:rsidRDefault="00293E8D" w:rsidP="00293E8D">
      <w:pPr>
        <w:pStyle w:val="a5"/>
        <w:spacing w:before="60" w:after="60"/>
      </w:pPr>
      <w:r>
        <w:rPr>
          <w:rStyle w:val="a7"/>
        </w:rPr>
        <w:endnoteRef/>
      </w:r>
      <w:r>
        <w:t xml:space="preserve"> П. 9 </w:t>
      </w:r>
      <w:r w:rsidRPr="00C305A1">
        <w:t xml:space="preserve">приказа </w:t>
      </w:r>
      <w:r>
        <w:t>Минпросвещения России от 27.07.</w:t>
      </w:r>
      <w:r w:rsidRPr="00C305A1">
        <w:t>2022 № 629</w:t>
      </w:r>
    </w:p>
  </w:endnote>
  <w:endnote w:id="3">
    <w:p w:rsidR="00293E8D" w:rsidRDefault="00293E8D" w:rsidP="00293E8D">
      <w:pPr>
        <w:pStyle w:val="a5"/>
        <w:spacing w:before="60" w:after="60"/>
      </w:pPr>
      <w:r>
        <w:rPr>
          <w:rStyle w:val="a7"/>
        </w:rPr>
        <w:endnoteRef/>
      </w:r>
      <w:r>
        <w:t xml:space="preserve"> С точки зрения организационно-педагогических условий минимальная наполняемость группы, определяемая порядком (нормативами) финансирования, для занятий по данному виду спорта не имеет значения. Важным является показатель максимальной наполняемости, поскольку его превышение будет приводить к снижению качества учебно-тренировочного процесса.  </w:t>
      </w:r>
    </w:p>
    <w:p w:rsidR="00293E8D" w:rsidRDefault="00293E8D" w:rsidP="00293E8D">
      <w:pPr>
        <w:pStyle w:val="a5"/>
        <w:spacing w:before="60" w:after="60"/>
      </w:pPr>
      <w:r>
        <w:t>Для групповых видов спорта следует указать также минимальную наполняемость группы.</w:t>
      </w:r>
    </w:p>
  </w:endnote>
  <w:endnote w:id="4">
    <w:p w:rsidR="00293E8D" w:rsidRDefault="00293E8D" w:rsidP="00293E8D">
      <w:pPr>
        <w:pStyle w:val="ac"/>
        <w:spacing w:before="60" w:after="60"/>
      </w:pPr>
      <w:r>
        <w:rPr>
          <w:rStyle w:val="a7"/>
        </w:rPr>
        <w:endnoteRef/>
      </w:r>
      <w:r>
        <w:t xml:space="preserve"> Таблица 6.6. СанПиН 1.2.3685-21 «</w:t>
      </w:r>
      <w:r w:rsidRPr="004F0723">
        <w:t>Гигиенические нормативы и требования к обеспечению безопасности и (или) безвредности для ч</w:t>
      </w:r>
      <w:r>
        <w:t>еловека факторов среды обитания»</w:t>
      </w:r>
    </w:p>
  </w:endnote>
  <w:endnote w:id="5">
    <w:p w:rsidR="00293E8D" w:rsidRDefault="00293E8D" w:rsidP="00293E8D">
      <w:pPr>
        <w:pStyle w:val="ac"/>
        <w:spacing w:before="60" w:after="60"/>
      </w:pPr>
      <w:r>
        <w:rPr>
          <w:rStyle w:val="a7"/>
        </w:rPr>
        <w:endnoteRef/>
      </w:r>
      <w:r>
        <w:t xml:space="preserve"> Таблица 6.6. СанПиН 1.2.3685-21 «</w:t>
      </w:r>
      <w:r w:rsidRPr="004F0723">
        <w:t>Гигиенические нормативы и требования к обеспечению безопасности и (или) безвредности для ч</w:t>
      </w:r>
      <w:r>
        <w:t>еловека факторов среды обитания»</w:t>
      </w:r>
    </w:p>
    <w:p w:rsidR="00293E8D" w:rsidRDefault="00293E8D" w:rsidP="00293E8D">
      <w:pPr>
        <w:pStyle w:val="ac"/>
        <w:spacing w:before="60" w:after="60"/>
      </w:pPr>
      <w:r>
        <w:t xml:space="preserve"> В соответствии с санитарными</w:t>
      </w:r>
      <w:r w:rsidRPr="00BA2296">
        <w:t xml:space="preserve"> правил</w:t>
      </w:r>
      <w:r>
        <w:t>ами</w:t>
      </w:r>
      <w:r w:rsidRPr="00BA2296">
        <w:t xml:space="preserve"> СП 2.4.3648-20 «Санитарно-эпидемиологические тр</w:t>
      </w:r>
      <w:r>
        <w:t>ебования к организациям воспита</w:t>
      </w:r>
      <w:r w:rsidRPr="00BA2296">
        <w:t>ния и обучения, отдыха и</w:t>
      </w:r>
      <w:r>
        <w:t xml:space="preserve"> оздоровления детей и молодежи»: з</w:t>
      </w:r>
      <w:r w:rsidRPr="00BA2296">
        <w:t>анятия начинаются не ранее 8.00 часов утра и заканчиваются не позднее 20.00 часов. Для обучающихся в возрасте 16 - 18 лет допускается окончание занятий в 21.00 часов.</w:t>
      </w:r>
      <w:r>
        <w:t xml:space="preserve"> </w:t>
      </w:r>
    </w:p>
  </w:endnote>
  <w:endnote w:id="6">
    <w:p w:rsidR="00293E8D" w:rsidRDefault="00293E8D" w:rsidP="00293E8D">
      <w:pPr>
        <w:pStyle w:val="ac"/>
        <w:spacing w:before="60" w:after="60"/>
      </w:pPr>
      <w:r>
        <w:rPr>
          <w:rStyle w:val="a7"/>
        </w:rPr>
        <w:endnoteRef/>
      </w:r>
      <w:r>
        <w:t xml:space="preserve"> Таблица 6.6. СанПиН 1.2.3685-21 «</w:t>
      </w:r>
      <w:r w:rsidRPr="004F0723">
        <w:t>Гигиенические нормативы и требования к обеспечению безопасности и (или) безвредности для ч</w:t>
      </w:r>
      <w:r>
        <w:t>еловека факторов среды обитания»</w:t>
      </w:r>
    </w:p>
    <w:p w:rsidR="00293E8D" w:rsidRDefault="00293E8D" w:rsidP="00293E8D">
      <w:pPr>
        <w:pStyle w:val="ac"/>
        <w:spacing w:before="60" w:after="60"/>
      </w:pPr>
      <w:r>
        <w:t xml:space="preserve"> В соответствии с санитарными</w:t>
      </w:r>
      <w:r w:rsidRPr="00BA2296">
        <w:t xml:space="preserve"> правил</w:t>
      </w:r>
      <w:r>
        <w:t>ами</w:t>
      </w:r>
      <w:r w:rsidRPr="00BA2296">
        <w:t xml:space="preserve"> СП 2.4.3648-20 «Санитарно-эпидемиологические тр</w:t>
      </w:r>
      <w:r>
        <w:t>ебования к организациям воспита</w:t>
      </w:r>
      <w:r w:rsidRPr="00BA2296">
        <w:t>ния и обучения, отдыха и</w:t>
      </w:r>
      <w:r>
        <w:t xml:space="preserve"> оздоровления детей и молодежи»: з</w:t>
      </w:r>
      <w:r w:rsidRPr="00BA2296">
        <w:t>анятия начинаются не ранее 8.00 часов утра и заканчиваются не позднее 20.00 часов. Для обучающихся в возрасте 16 - 18 лет допускается окончание занятий в 21.00 часов.</w:t>
      </w:r>
      <w:r>
        <w:t xml:space="preserve"> </w:t>
      </w:r>
    </w:p>
  </w:endnote>
  <w:endnote w:id="7">
    <w:p w:rsidR="00293E8D" w:rsidRDefault="00293E8D" w:rsidP="00293E8D">
      <w:pPr>
        <w:pStyle w:val="ac"/>
        <w:spacing w:before="60" w:after="60"/>
      </w:pPr>
      <w:r>
        <w:rPr>
          <w:rStyle w:val="a7"/>
        </w:rPr>
        <w:endnoteRef/>
      </w:r>
      <w:r>
        <w:t xml:space="preserve"> Таблица 6.6. СанПиН 1.2.3685-21 «</w:t>
      </w:r>
      <w:r w:rsidRPr="004F0723">
        <w:t>Гигиенические нормативы и требования к обеспечению безопасности и (или) безвредности для ч</w:t>
      </w:r>
      <w:r>
        <w:t>еловека факторов среды обитания».</w:t>
      </w:r>
    </w:p>
  </w:endnote>
  <w:endnote w:id="8">
    <w:p w:rsidR="00293E8D" w:rsidRPr="00033DCB" w:rsidRDefault="00293E8D" w:rsidP="00293E8D">
      <w:pPr>
        <w:pStyle w:val="a5"/>
        <w:spacing w:before="60" w:after="60"/>
      </w:pPr>
      <w:r>
        <w:rPr>
          <w:rStyle w:val="a7"/>
        </w:rPr>
        <w:endnoteRef/>
      </w:r>
      <w:r>
        <w:t xml:space="preserve"> В соответствии с ч. 2 ст. 17 ФЗ «Об образовании в РФ» о</w:t>
      </w:r>
      <w:r w:rsidRPr="00033DCB">
        <w:t xml:space="preserve">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w:t>
      </w:r>
      <w:r w:rsidRPr="00033DCB">
        <w:rPr>
          <w:b/>
        </w:rPr>
        <w:t>очной, очно-заочной или заочной форме.</w:t>
      </w:r>
    </w:p>
  </w:endnote>
  <w:endnote w:id="9">
    <w:p w:rsidR="00293E8D" w:rsidRDefault="00293E8D" w:rsidP="00293E8D">
      <w:pPr>
        <w:pStyle w:val="a5"/>
        <w:spacing w:before="60" w:after="60"/>
      </w:pPr>
      <w:r>
        <w:rPr>
          <w:rStyle w:val="a7"/>
        </w:rPr>
        <w:endnoteRef/>
      </w:r>
      <w:r>
        <w:t xml:space="preserve"> Планируемые результаты освоения программы могут быть указаны в отношении всей программы и (или) соотнесены с годами (иными периодами) обучения (как в настоящей программе).</w:t>
      </w:r>
    </w:p>
  </w:endnote>
  <w:endnote w:id="10">
    <w:p w:rsidR="00293E8D" w:rsidRDefault="00293E8D" w:rsidP="00293E8D">
      <w:pPr>
        <w:pStyle w:val="a5"/>
      </w:pPr>
      <w:r>
        <w:rPr>
          <w:rStyle w:val="a7"/>
        </w:rPr>
        <w:endnoteRef/>
      </w:r>
      <w:r>
        <w:t xml:space="preserve"> Календарный учебный график может утверждаться отдельно (каждый год). Независимо от этого он будет считаться частью образовательной программы.</w:t>
      </w:r>
    </w:p>
  </w:endnote>
  <w:endnote w:id="11">
    <w:p w:rsidR="00293E8D" w:rsidRDefault="00293E8D" w:rsidP="00293E8D">
      <w:pPr>
        <w:pStyle w:val="a5"/>
        <w:spacing w:before="60" w:after="60"/>
      </w:pPr>
      <w:r>
        <w:rPr>
          <w:rStyle w:val="a7"/>
        </w:rPr>
        <w:endnoteRef/>
      </w:r>
      <w:r>
        <w:t xml:space="preserve"> Данные нормативы, взятые из ФССП «Настольный теннис», не являются обязательными для настоящей программы, поскольку она определяет содержание спортивно-оздоровительного этапа. В соответствии с ч. 3 ст. 32 ФЗ «О физической культуре и спорте в РФ» н</w:t>
      </w:r>
      <w:r w:rsidRPr="00630289">
        <w:t>а спортивно-оздоровительный этап не распространяются требования федеральных стандартов спортивной подготовки</w:t>
      </w:r>
      <w:r>
        <w:t xml:space="preserve">. Приведенные нормативы применяются </w:t>
      </w:r>
      <w:r w:rsidRPr="00630289">
        <w:t xml:space="preserve">для </w:t>
      </w:r>
      <w:r w:rsidRPr="00630289">
        <w:rPr>
          <w:b/>
        </w:rPr>
        <w:t>зачисления и перевода</w:t>
      </w:r>
      <w:r w:rsidRPr="00630289">
        <w:t xml:space="preserve"> на этап начальной подготовки п</w:t>
      </w:r>
      <w:r>
        <w:t>о виду спорта «настоль</w:t>
      </w:r>
      <w:r w:rsidRPr="00630289">
        <w:t>ный теннис»</w:t>
      </w:r>
      <w:r>
        <w:t xml:space="preserve">. Вместе с тем, они </w:t>
      </w:r>
      <w:r w:rsidRPr="006E4613">
        <w:rPr>
          <w:b/>
        </w:rPr>
        <w:t>могут</w:t>
      </w:r>
      <w:r>
        <w:t xml:space="preserve"> использоваться для оценки уровня общей и физической подготовки обучающихся, </w:t>
      </w:r>
      <w:r w:rsidRPr="006E4613">
        <w:rPr>
          <w:b/>
        </w:rPr>
        <w:t>завершивших</w:t>
      </w:r>
      <w:r>
        <w:t xml:space="preserve"> или </w:t>
      </w:r>
      <w:r w:rsidRPr="0052293F">
        <w:rPr>
          <w:b/>
        </w:rPr>
        <w:t>завершающих</w:t>
      </w:r>
      <w:r>
        <w:t xml:space="preserve"> обучение по дополнительной общеразвивающей программе на спортивно-оздоровительном этапе.</w:t>
      </w:r>
    </w:p>
    <w:p w:rsidR="00293E8D" w:rsidRDefault="00293E8D" w:rsidP="00293E8D">
      <w:pPr>
        <w:pStyle w:val="a5"/>
        <w:spacing w:before="60" w:after="60"/>
      </w:pPr>
      <w:r>
        <w:t xml:space="preserve">В дополнительной общеразвивающей программе могут использоваться нормативы уровня подготовки, не связанные с нормативами, установленными ФССП. Более того, они могут быть выше, чем в ФССП, например, в части общей физической подготовки, поскольку дети, обучающиеся по дополнительной общеразвивающей программе на спортивно-оздоровительном этапе, могут быть старше детей, обучающихся, к примеру, на этапе начальной подготовки.  </w:t>
      </w:r>
    </w:p>
    <w:p w:rsidR="00293E8D" w:rsidRDefault="00293E8D" w:rsidP="00293E8D">
      <w:pPr>
        <w:pStyle w:val="a5"/>
        <w:spacing w:before="60" w:after="60"/>
      </w:pP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5DB8" w:rsidRDefault="00065DB8" w:rsidP="00293E8D">
      <w:r>
        <w:separator/>
      </w:r>
    </w:p>
  </w:footnote>
  <w:footnote w:type="continuationSeparator" w:id="0">
    <w:p w:rsidR="00065DB8" w:rsidRDefault="00065DB8" w:rsidP="00293E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34E94"/>
    <w:multiLevelType w:val="hybridMultilevel"/>
    <w:tmpl w:val="961299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D67A28"/>
    <w:multiLevelType w:val="hybridMultilevel"/>
    <w:tmpl w:val="BD54F024"/>
    <w:lvl w:ilvl="0" w:tplc="4CEA32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63459B1"/>
    <w:multiLevelType w:val="hybridMultilevel"/>
    <w:tmpl w:val="3C9446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428D56AA"/>
    <w:multiLevelType w:val="hybridMultilevel"/>
    <w:tmpl w:val="1592061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5C876EB5"/>
    <w:multiLevelType w:val="multilevel"/>
    <w:tmpl w:val="5082F8DC"/>
    <w:lvl w:ilvl="0">
      <w:start w:val="1"/>
      <w:numFmt w:val="decimal"/>
      <w:lvlText w:val="%1."/>
      <w:lvlJc w:val="left"/>
      <w:pPr>
        <w:ind w:left="1773" w:hanging="1065"/>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516" w:hanging="1800"/>
      </w:pPr>
      <w:rPr>
        <w:rFonts w:hint="default"/>
      </w:rPr>
    </w:lvl>
  </w:abstractNum>
  <w:abstractNum w:abstractNumId="5" w15:restartNumberingAfterBreak="0">
    <w:nsid w:val="5CC94763"/>
    <w:multiLevelType w:val="hybridMultilevel"/>
    <w:tmpl w:val="F8D6BB2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num>
  <w:num w:numId="2">
    <w:abstractNumId w:val="4"/>
  </w:num>
  <w:num w:numId="3">
    <w:abstractNumId w:val="5"/>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071"/>
    <w:rsid w:val="0000085F"/>
    <w:rsid w:val="000035B2"/>
    <w:rsid w:val="00006F12"/>
    <w:rsid w:val="000076C0"/>
    <w:rsid w:val="000079D8"/>
    <w:rsid w:val="0001753D"/>
    <w:rsid w:val="00025092"/>
    <w:rsid w:val="000251F2"/>
    <w:rsid w:val="00026040"/>
    <w:rsid w:val="0002623E"/>
    <w:rsid w:val="000262B8"/>
    <w:rsid w:val="00027A2E"/>
    <w:rsid w:val="00031C0B"/>
    <w:rsid w:val="00031EB8"/>
    <w:rsid w:val="000339D8"/>
    <w:rsid w:val="000362A6"/>
    <w:rsid w:val="00037C15"/>
    <w:rsid w:val="000427E8"/>
    <w:rsid w:val="0004566D"/>
    <w:rsid w:val="000508CB"/>
    <w:rsid w:val="0005490F"/>
    <w:rsid w:val="0005501E"/>
    <w:rsid w:val="00061B36"/>
    <w:rsid w:val="000637FA"/>
    <w:rsid w:val="00063F76"/>
    <w:rsid w:val="00065262"/>
    <w:rsid w:val="00065DB8"/>
    <w:rsid w:val="00070602"/>
    <w:rsid w:val="00071E3A"/>
    <w:rsid w:val="00073452"/>
    <w:rsid w:val="00073BE4"/>
    <w:rsid w:val="00076737"/>
    <w:rsid w:val="00083DB2"/>
    <w:rsid w:val="0008589F"/>
    <w:rsid w:val="00086AFE"/>
    <w:rsid w:val="00090154"/>
    <w:rsid w:val="000948A4"/>
    <w:rsid w:val="0009592D"/>
    <w:rsid w:val="00095B33"/>
    <w:rsid w:val="000A2AFC"/>
    <w:rsid w:val="000A4F6A"/>
    <w:rsid w:val="000B215E"/>
    <w:rsid w:val="000B3899"/>
    <w:rsid w:val="000B39DD"/>
    <w:rsid w:val="000B4A3C"/>
    <w:rsid w:val="000B6D00"/>
    <w:rsid w:val="000B7BE2"/>
    <w:rsid w:val="000C07B2"/>
    <w:rsid w:val="000C0B39"/>
    <w:rsid w:val="000C6642"/>
    <w:rsid w:val="000C7CDE"/>
    <w:rsid w:val="000D0841"/>
    <w:rsid w:val="000D2376"/>
    <w:rsid w:val="000D23A3"/>
    <w:rsid w:val="000D2941"/>
    <w:rsid w:val="000D3996"/>
    <w:rsid w:val="000D6F6F"/>
    <w:rsid w:val="000D7155"/>
    <w:rsid w:val="000D78C5"/>
    <w:rsid w:val="000E0752"/>
    <w:rsid w:val="000E07D1"/>
    <w:rsid w:val="000E38B5"/>
    <w:rsid w:val="000E3ACF"/>
    <w:rsid w:val="000E4F20"/>
    <w:rsid w:val="000E616F"/>
    <w:rsid w:val="000E6CC0"/>
    <w:rsid w:val="000E790E"/>
    <w:rsid w:val="000F0502"/>
    <w:rsid w:val="000F05E6"/>
    <w:rsid w:val="00104331"/>
    <w:rsid w:val="00111672"/>
    <w:rsid w:val="00113184"/>
    <w:rsid w:val="001224F3"/>
    <w:rsid w:val="0012390D"/>
    <w:rsid w:val="00126143"/>
    <w:rsid w:val="0013092C"/>
    <w:rsid w:val="00132F7E"/>
    <w:rsid w:val="001354A0"/>
    <w:rsid w:val="001368DD"/>
    <w:rsid w:val="00136A84"/>
    <w:rsid w:val="001407CA"/>
    <w:rsid w:val="001445E5"/>
    <w:rsid w:val="00145514"/>
    <w:rsid w:val="00146B8D"/>
    <w:rsid w:val="00150846"/>
    <w:rsid w:val="001513CB"/>
    <w:rsid w:val="00153308"/>
    <w:rsid w:val="0015798A"/>
    <w:rsid w:val="001663BE"/>
    <w:rsid w:val="00171382"/>
    <w:rsid w:val="0017579C"/>
    <w:rsid w:val="001764D7"/>
    <w:rsid w:val="00176BB3"/>
    <w:rsid w:val="001779F5"/>
    <w:rsid w:val="00180C20"/>
    <w:rsid w:val="00180D82"/>
    <w:rsid w:val="00180ECD"/>
    <w:rsid w:val="00181DA3"/>
    <w:rsid w:val="001826CE"/>
    <w:rsid w:val="00186C24"/>
    <w:rsid w:val="00192974"/>
    <w:rsid w:val="001937ED"/>
    <w:rsid w:val="00194D91"/>
    <w:rsid w:val="001958B4"/>
    <w:rsid w:val="00197DC4"/>
    <w:rsid w:val="001A1890"/>
    <w:rsid w:val="001A2890"/>
    <w:rsid w:val="001B305B"/>
    <w:rsid w:val="001C0427"/>
    <w:rsid w:val="001C292B"/>
    <w:rsid w:val="001C2B4D"/>
    <w:rsid w:val="001C770D"/>
    <w:rsid w:val="001C7CB8"/>
    <w:rsid w:val="001D2555"/>
    <w:rsid w:val="001D29CE"/>
    <w:rsid w:val="001D46F2"/>
    <w:rsid w:val="001F18B3"/>
    <w:rsid w:val="001F4DEF"/>
    <w:rsid w:val="001F5DA6"/>
    <w:rsid w:val="00202FFA"/>
    <w:rsid w:val="00207C2F"/>
    <w:rsid w:val="0021054F"/>
    <w:rsid w:val="00211D61"/>
    <w:rsid w:val="00211FF1"/>
    <w:rsid w:val="0021509D"/>
    <w:rsid w:val="00217931"/>
    <w:rsid w:val="00220009"/>
    <w:rsid w:val="0022045B"/>
    <w:rsid w:val="00220952"/>
    <w:rsid w:val="00222AB9"/>
    <w:rsid w:val="002314CF"/>
    <w:rsid w:val="002335E6"/>
    <w:rsid w:val="00233808"/>
    <w:rsid w:val="00233E9D"/>
    <w:rsid w:val="00233ED1"/>
    <w:rsid w:val="0023734E"/>
    <w:rsid w:val="00247FFA"/>
    <w:rsid w:val="0025080E"/>
    <w:rsid w:val="002536C6"/>
    <w:rsid w:val="00253B1F"/>
    <w:rsid w:val="002604B4"/>
    <w:rsid w:val="00261596"/>
    <w:rsid w:val="002646DC"/>
    <w:rsid w:val="0026600D"/>
    <w:rsid w:val="002674A6"/>
    <w:rsid w:val="002709DF"/>
    <w:rsid w:val="00276CC9"/>
    <w:rsid w:val="002776F6"/>
    <w:rsid w:val="0028390E"/>
    <w:rsid w:val="00285456"/>
    <w:rsid w:val="00286164"/>
    <w:rsid w:val="00290007"/>
    <w:rsid w:val="00293B60"/>
    <w:rsid w:val="00293E8D"/>
    <w:rsid w:val="002A0188"/>
    <w:rsid w:val="002A366C"/>
    <w:rsid w:val="002A69A5"/>
    <w:rsid w:val="002B1A0A"/>
    <w:rsid w:val="002B54B4"/>
    <w:rsid w:val="002B65B8"/>
    <w:rsid w:val="002B6721"/>
    <w:rsid w:val="002C238B"/>
    <w:rsid w:val="002C43BA"/>
    <w:rsid w:val="002D0C77"/>
    <w:rsid w:val="002D4F9F"/>
    <w:rsid w:val="002D509E"/>
    <w:rsid w:val="002D5BF1"/>
    <w:rsid w:val="002D6AD9"/>
    <w:rsid w:val="002E34A5"/>
    <w:rsid w:val="002F16D6"/>
    <w:rsid w:val="002F2BD7"/>
    <w:rsid w:val="002F4439"/>
    <w:rsid w:val="002F51F8"/>
    <w:rsid w:val="002F5814"/>
    <w:rsid w:val="002F651C"/>
    <w:rsid w:val="002F6702"/>
    <w:rsid w:val="002F6E14"/>
    <w:rsid w:val="002F6F4F"/>
    <w:rsid w:val="00301FC3"/>
    <w:rsid w:val="003049EC"/>
    <w:rsid w:val="00305E30"/>
    <w:rsid w:val="0030636D"/>
    <w:rsid w:val="00315CF6"/>
    <w:rsid w:val="00316368"/>
    <w:rsid w:val="00324220"/>
    <w:rsid w:val="003249E3"/>
    <w:rsid w:val="003311F5"/>
    <w:rsid w:val="003331A0"/>
    <w:rsid w:val="00333C04"/>
    <w:rsid w:val="00337EBD"/>
    <w:rsid w:val="003404C3"/>
    <w:rsid w:val="00346A3D"/>
    <w:rsid w:val="00360DA9"/>
    <w:rsid w:val="003623B7"/>
    <w:rsid w:val="003641B0"/>
    <w:rsid w:val="00364B8E"/>
    <w:rsid w:val="0036515B"/>
    <w:rsid w:val="0037164C"/>
    <w:rsid w:val="003721CF"/>
    <w:rsid w:val="003732A2"/>
    <w:rsid w:val="00373BA9"/>
    <w:rsid w:val="00376370"/>
    <w:rsid w:val="003805D2"/>
    <w:rsid w:val="00383415"/>
    <w:rsid w:val="0038387F"/>
    <w:rsid w:val="00384FF1"/>
    <w:rsid w:val="00386316"/>
    <w:rsid w:val="00394A9C"/>
    <w:rsid w:val="003A23FF"/>
    <w:rsid w:val="003A6522"/>
    <w:rsid w:val="003C5FE4"/>
    <w:rsid w:val="003C7A1F"/>
    <w:rsid w:val="003E2923"/>
    <w:rsid w:val="003E39F2"/>
    <w:rsid w:val="003F5521"/>
    <w:rsid w:val="00401D8B"/>
    <w:rsid w:val="0040217B"/>
    <w:rsid w:val="0040240E"/>
    <w:rsid w:val="00402E49"/>
    <w:rsid w:val="00410BCD"/>
    <w:rsid w:val="00411E78"/>
    <w:rsid w:val="00412D73"/>
    <w:rsid w:val="0041735F"/>
    <w:rsid w:val="0041775C"/>
    <w:rsid w:val="00417F12"/>
    <w:rsid w:val="004238EE"/>
    <w:rsid w:val="004266BE"/>
    <w:rsid w:val="0043040C"/>
    <w:rsid w:val="0043367F"/>
    <w:rsid w:val="00434037"/>
    <w:rsid w:val="00434DAE"/>
    <w:rsid w:val="00434FD2"/>
    <w:rsid w:val="00440C02"/>
    <w:rsid w:val="00441526"/>
    <w:rsid w:val="00442502"/>
    <w:rsid w:val="004429E4"/>
    <w:rsid w:val="00444DDC"/>
    <w:rsid w:val="00444EC9"/>
    <w:rsid w:val="0044555C"/>
    <w:rsid w:val="004477E4"/>
    <w:rsid w:val="004516E9"/>
    <w:rsid w:val="00451B02"/>
    <w:rsid w:val="00453F44"/>
    <w:rsid w:val="00455769"/>
    <w:rsid w:val="00460C49"/>
    <w:rsid w:val="004615F2"/>
    <w:rsid w:val="004623CB"/>
    <w:rsid w:val="00463B5D"/>
    <w:rsid w:val="0046411C"/>
    <w:rsid w:val="00464259"/>
    <w:rsid w:val="00466E45"/>
    <w:rsid w:val="00470561"/>
    <w:rsid w:val="00476A17"/>
    <w:rsid w:val="004777ED"/>
    <w:rsid w:val="00482955"/>
    <w:rsid w:val="00483070"/>
    <w:rsid w:val="004839CA"/>
    <w:rsid w:val="0048477B"/>
    <w:rsid w:val="004916C2"/>
    <w:rsid w:val="00493DB0"/>
    <w:rsid w:val="00494A0B"/>
    <w:rsid w:val="004957B3"/>
    <w:rsid w:val="004968C3"/>
    <w:rsid w:val="004A095F"/>
    <w:rsid w:val="004A4114"/>
    <w:rsid w:val="004A47DA"/>
    <w:rsid w:val="004B31BF"/>
    <w:rsid w:val="004B336C"/>
    <w:rsid w:val="004B42C5"/>
    <w:rsid w:val="004C01AE"/>
    <w:rsid w:val="004C01BD"/>
    <w:rsid w:val="004C5923"/>
    <w:rsid w:val="004C65B0"/>
    <w:rsid w:val="004D5446"/>
    <w:rsid w:val="004D6429"/>
    <w:rsid w:val="004E326A"/>
    <w:rsid w:val="004E334D"/>
    <w:rsid w:val="004E55F4"/>
    <w:rsid w:val="004E7487"/>
    <w:rsid w:val="004E7B40"/>
    <w:rsid w:val="004F2AD2"/>
    <w:rsid w:val="0050276E"/>
    <w:rsid w:val="00504D89"/>
    <w:rsid w:val="005065BD"/>
    <w:rsid w:val="00506BFF"/>
    <w:rsid w:val="00511702"/>
    <w:rsid w:val="0051273A"/>
    <w:rsid w:val="00513F6B"/>
    <w:rsid w:val="00516AE4"/>
    <w:rsid w:val="00517EBA"/>
    <w:rsid w:val="00520994"/>
    <w:rsid w:val="005215CF"/>
    <w:rsid w:val="00523042"/>
    <w:rsid w:val="005249D2"/>
    <w:rsid w:val="005263DD"/>
    <w:rsid w:val="00531237"/>
    <w:rsid w:val="00532F9D"/>
    <w:rsid w:val="00537A32"/>
    <w:rsid w:val="00541EEC"/>
    <w:rsid w:val="00544320"/>
    <w:rsid w:val="0054649E"/>
    <w:rsid w:val="00551EF1"/>
    <w:rsid w:val="00552353"/>
    <w:rsid w:val="00555F04"/>
    <w:rsid w:val="0055653F"/>
    <w:rsid w:val="005608E7"/>
    <w:rsid w:val="005641A4"/>
    <w:rsid w:val="00564270"/>
    <w:rsid w:val="005673D2"/>
    <w:rsid w:val="00570372"/>
    <w:rsid w:val="005807A2"/>
    <w:rsid w:val="0058456B"/>
    <w:rsid w:val="00584F97"/>
    <w:rsid w:val="00586CBE"/>
    <w:rsid w:val="00592136"/>
    <w:rsid w:val="00592BC6"/>
    <w:rsid w:val="00596B9F"/>
    <w:rsid w:val="00597034"/>
    <w:rsid w:val="005A0687"/>
    <w:rsid w:val="005A1C66"/>
    <w:rsid w:val="005A4DF5"/>
    <w:rsid w:val="005A63AA"/>
    <w:rsid w:val="005A68F9"/>
    <w:rsid w:val="005B2044"/>
    <w:rsid w:val="005B39B0"/>
    <w:rsid w:val="005B6641"/>
    <w:rsid w:val="005C3470"/>
    <w:rsid w:val="005C64DF"/>
    <w:rsid w:val="005D097B"/>
    <w:rsid w:val="005D3AA2"/>
    <w:rsid w:val="005D3C54"/>
    <w:rsid w:val="005E1495"/>
    <w:rsid w:val="005E7DDC"/>
    <w:rsid w:val="005F170F"/>
    <w:rsid w:val="005F18FF"/>
    <w:rsid w:val="005F33A1"/>
    <w:rsid w:val="005F35D2"/>
    <w:rsid w:val="005F3F6C"/>
    <w:rsid w:val="005F5303"/>
    <w:rsid w:val="005F5431"/>
    <w:rsid w:val="005F5808"/>
    <w:rsid w:val="005F6FB5"/>
    <w:rsid w:val="00603B05"/>
    <w:rsid w:val="0060434F"/>
    <w:rsid w:val="0060593F"/>
    <w:rsid w:val="006073BF"/>
    <w:rsid w:val="006104BD"/>
    <w:rsid w:val="00611F70"/>
    <w:rsid w:val="0062012A"/>
    <w:rsid w:val="00620985"/>
    <w:rsid w:val="00623446"/>
    <w:rsid w:val="00623E78"/>
    <w:rsid w:val="00624A58"/>
    <w:rsid w:val="006254E0"/>
    <w:rsid w:val="00633A59"/>
    <w:rsid w:val="00633B00"/>
    <w:rsid w:val="00634721"/>
    <w:rsid w:val="00635A61"/>
    <w:rsid w:val="00635A69"/>
    <w:rsid w:val="00640524"/>
    <w:rsid w:val="00640E39"/>
    <w:rsid w:val="00642D9B"/>
    <w:rsid w:val="00655239"/>
    <w:rsid w:val="0065745D"/>
    <w:rsid w:val="006652FB"/>
    <w:rsid w:val="00665731"/>
    <w:rsid w:val="006712E6"/>
    <w:rsid w:val="006729B7"/>
    <w:rsid w:val="00677BF6"/>
    <w:rsid w:val="006814C9"/>
    <w:rsid w:val="00682144"/>
    <w:rsid w:val="00684204"/>
    <w:rsid w:val="00686187"/>
    <w:rsid w:val="006A60EE"/>
    <w:rsid w:val="006A7071"/>
    <w:rsid w:val="006A7D04"/>
    <w:rsid w:val="006B0EF1"/>
    <w:rsid w:val="006B236E"/>
    <w:rsid w:val="006B2600"/>
    <w:rsid w:val="006B30C7"/>
    <w:rsid w:val="006B3FF9"/>
    <w:rsid w:val="006B4238"/>
    <w:rsid w:val="006C07F5"/>
    <w:rsid w:val="006C1533"/>
    <w:rsid w:val="006C1C20"/>
    <w:rsid w:val="006C5DCA"/>
    <w:rsid w:val="006C65D4"/>
    <w:rsid w:val="006D0E21"/>
    <w:rsid w:val="006D2009"/>
    <w:rsid w:val="006D451D"/>
    <w:rsid w:val="006D490B"/>
    <w:rsid w:val="006D5B93"/>
    <w:rsid w:val="006E0D74"/>
    <w:rsid w:val="006E2D53"/>
    <w:rsid w:val="006F2A80"/>
    <w:rsid w:val="006F4C21"/>
    <w:rsid w:val="006F4EEC"/>
    <w:rsid w:val="0070022B"/>
    <w:rsid w:val="0070175A"/>
    <w:rsid w:val="00704579"/>
    <w:rsid w:val="0070502A"/>
    <w:rsid w:val="007056E6"/>
    <w:rsid w:val="00706A8B"/>
    <w:rsid w:val="00712673"/>
    <w:rsid w:val="00714A95"/>
    <w:rsid w:val="00722DD5"/>
    <w:rsid w:val="00723E3A"/>
    <w:rsid w:val="00725FD6"/>
    <w:rsid w:val="00727455"/>
    <w:rsid w:val="00731BB1"/>
    <w:rsid w:val="00742133"/>
    <w:rsid w:val="007424B3"/>
    <w:rsid w:val="007453B9"/>
    <w:rsid w:val="00746BEF"/>
    <w:rsid w:val="007546A3"/>
    <w:rsid w:val="007547CD"/>
    <w:rsid w:val="00755753"/>
    <w:rsid w:val="00756473"/>
    <w:rsid w:val="0076188B"/>
    <w:rsid w:val="00761CC7"/>
    <w:rsid w:val="00764FAB"/>
    <w:rsid w:val="00767B9C"/>
    <w:rsid w:val="00772116"/>
    <w:rsid w:val="00774FA2"/>
    <w:rsid w:val="0077708F"/>
    <w:rsid w:val="0078051D"/>
    <w:rsid w:val="00780636"/>
    <w:rsid w:val="00784EBC"/>
    <w:rsid w:val="0078606B"/>
    <w:rsid w:val="0078758E"/>
    <w:rsid w:val="00790FA1"/>
    <w:rsid w:val="00793D87"/>
    <w:rsid w:val="00794B4B"/>
    <w:rsid w:val="00794E3B"/>
    <w:rsid w:val="0079538B"/>
    <w:rsid w:val="007957F3"/>
    <w:rsid w:val="007A23A6"/>
    <w:rsid w:val="007A7CC4"/>
    <w:rsid w:val="007B00F5"/>
    <w:rsid w:val="007B235A"/>
    <w:rsid w:val="007B2F58"/>
    <w:rsid w:val="007B399F"/>
    <w:rsid w:val="007C206C"/>
    <w:rsid w:val="007D3BDE"/>
    <w:rsid w:val="007D546B"/>
    <w:rsid w:val="007D677D"/>
    <w:rsid w:val="007E1936"/>
    <w:rsid w:val="007E4D3C"/>
    <w:rsid w:val="007E75EE"/>
    <w:rsid w:val="007F04FA"/>
    <w:rsid w:val="007F27BB"/>
    <w:rsid w:val="008027A2"/>
    <w:rsid w:val="008053B9"/>
    <w:rsid w:val="00805754"/>
    <w:rsid w:val="00806698"/>
    <w:rsid w:val="00807C38"/>
    <w:rsid w:val="00810683"/>
    <w:rsid w:val="00810BDD"/>
    <w:rsid w:val="008130C8"/>
    <w:rsid w:val="00820F43"/>
    <w:rsid w:val="008228A7"/>
    <w:rsid w:val="00822AEB"/>
    <w:rsid w:val="00831D8A"/>
    <w:rsid w:val="00833D9C"/>
    <w:rsid w:val="008449AD"/>
    <w:rsid w:val="00845170"/>
    <w:rsid w:val="0084683A"/>
    <w:rsid w:val="00852BDD"/>
    <w:rsid w:val="00852EC1"/>
    <w:rsid w:val="00853AF1"/>
    <w:rsid w:val="00854B8F"/>
    <w:rsid w:val="00856A6E"/>
    <w:rsid w:val="00862054"/>
    <w:rsid w:val="00862800"/>
    <w:rsid w:val="00862AE4"/>
    <w:rsid w:val="008731D8"/>
    <w:rsid w:val="0087642B"/>
    <w:rsid w:val="0088141A"/>
    <w:rsid w:val="00881BB2"/>
    <w:rsid w:val="00882701"/>
    <w:rsid w:val="00882FD8"/>
    <w:rsid w:val="00883F2F"/>
    <w:rsid w:val="008868ED"/>
    <w:rsid w:val="00887DF0"/>
    <w:rsid w:val="00890996"/>
    <w:rsid w:val="008A1878"/>
    <w:rsid w:val="008A33C3"/>
    <w:rsid w:val="008A3E6A"/>
    <w:rsid w:val="008A64FC"/>
    <w:rsid w:val="008B2971"/>
    <w:rsid w:val="008B4D98"/>
    <w:rsid w:val="008B5DC5"/>
    <w:rsid w:val="008C009E"/>
    <w:rsid w:val="008C295C"/>
    <w:rsid w:val="008C2B8C"/>
    <w:rsid w:val="008D179A"/>
    <w:rsid w:val="008D20A6"/>
    <w:rsid w:val="008D40F2"/>
    <w:rsid w:val="008E5F09"/>
    <w:rsid w:val="008F056C"/>
    <w:rsid w:val="008F072A"/>
    <w:rsid w:val="008F30AB"/>
    <w:rsid w:val="008F453B"/>
    <w:rsid w:val="00903704"/>
    <w:rsid w:val="00910D76"/>
    <w:rsid w:val="00916CB2"/>
    <w:rsid w:val="00917B97"/>
    <w:rsid w:val="009207CC"/>
    <w:rsid w:val="0093059E"/>
    <w:rsid w:val="00931BF9"/>
    <w:rsid w:val="009337AA"/>
    <w:rsid w:val="0093389D"/>
    <w:rsid w:val="00937706"/>
    <w:rsid w:val="00940ED0"/>
    <w:rsid w:val="00950DDC"/>
    <w:rsid w:val="00952929"/>
    <w:rsid w:val="0095568F"/>
    <w:rsid w:val="009578A2"/>
    <w:rsid w:val="009622C7"/>
    <w:rsid w:val="0097088E"/>
    <w:rsid w:val="00971F7E"/>
    <w:rsid w:val="00973F5F"/>
    <w:rsid w:val="0097502D"/>
    <w:rsid w:val="00977E67"/>
    <w:rsid w:val="00983BF6"/>
    <w:rsid w:val="00986D1A"/>
    <w:rsid w:val="00990B23"/>
    <w:rsid w:val="00996F09"/>
    <w:rsid w:val="009A5D79"/>
    <w:rsid w:val="009A7463"/>
    <w:rsid w:val="009B08BA"/>
    <w:rsid w:val="009B0ACD"/>
    <w:rsid w:val="009B192B"/>
    <w:rsid w:val="009B1D51"/>
    <w:rsid w:val="009B48CF"/>
    <w:rsid w:val="009C0403"/>
    <w:rsid w:val="009C4484"/>
    <w:rsid w:val="009D26FB"/>
    <w:rsid w:val="009E05C5"/>
    <w:rsid w:val="009E24F4"/>
    <w:rsid w:val="009E38CB"/>
    <w:rsid w:val="009E4134"/>
    <w:rsid w:val="009E517D"/>
    <w:rsid w:val="009E6614"/>
    <w:rsid w:val="009E6831"/>
    <w:rsid w:val="009F3C4E"/>
    <w:rsid w:val="009F5866"/>
    <w:rsid w:val="00A017FF"/>
    <w:rsid w:val="00A030EB"/>
    <w:rsid w:val="00A031FE"/>
    <w:rsid w:val="00A0628D"/>
    <w:rsid w:val="00A15168"/>
    <w:rsid w:val="00A21319"/>
    <w:rsid w:val="00A25D3B"/>
    <w:rsid w:val="00A36EB6"/>
    <w:rsid w:val="00A37E8E"/>
    <w:rsid w:val="00A472BB"/>
    <w:rsid w:val="00A5180D"/>
    <w:rsid w:val="00A55A8E"/>
    <w:rsid w:val="00A60A4D"/>
    <w:rsid w:val="00A64802"/>
    <w:rsid w:val="00A74966"/>
    <w:rsid w:val="00A74BED"/>
    <w:rsid w:val="00A74CDF"/>
    <w:rsid w:val="00A76457"/>
    <w:rsid w:val="00A77746"/>
    <w:rsid w:val="00A77AB6"/>
    <w:rsid w:val="00A83054"/>
    <w:rsid w:val="00A84B0F"/>
    <w:rsid w:val="00AA260E"/>
    <w:rsid w:val="00AA3081"/>
    <w:rsid w:val="00AA3694"/>
    <w:rsid w:val="00AA7530"/>
    <w:rsid w:val="00AB3121"/>
    <w:rsid w:val="00AC2C7A"/>
    <w:rsid w:val="00AC385D"/>
    <w:rsid w:val="00AD07DF"/>
    <w:rsid w:val="00AD4A16"/>
    <w:rsid w:val="00AD5618"/>
    <w:rsid w:val="00AD672C"/>
    <w:rsid w:val="00AE6E54"/>
    <w:rsid w:val="00AF0059"/>
    <w:rsid w:val="00AF45A5"/>
    <w:rsid w:val="00AF4E1F"/>
    <w:rsid w:val="00AF58B9"/>
    <w:rsid w:val="00AF6A97"/>
    <w:rsid w:val="00AF74E7"/>
    <w:rsid w:val="00B03D8C"/>
    <w:rsid w:val="00B04D12"/>
    <w:rsid w:val="00B05C38"/>
    <w:rsid w:val="00B134B5"/>
    <w:rsid w:val="00B14EBA"/>
    <w:rsid w:val="00B1531F"/>
    <w:rsid w:val="00B155B1"/>
    <w:rsid w:val="00B15F1D"/>
    <w:rsid w:val="00B1696D"/>
    <w:rsid w:val="00B170FF"/>
    <w:rsid w:val="00B17B26"/>
    <w:rsid w:val="00B24580"/>
    <w:rsid w:val="00B25A31"/>
    <w:rsid w:val="00B304F4"/>
    <w:rsid w:val="00B32B79"/>
    <w:rsid w:val="00B3517F"/>
    <w:rsid w:val="00B4131E"/>
    <w:rsid w:val="00B42FA0"/>
    <w:rsid w:val="00B52C4D"/>
    <w:rsid w:val="00B638C1"/>
    <w:rsid w:val="00B63D7D"/>
    <w:rsid w:val="00B65D15"/>
    <w:rsid w:val="00B671BD"/>
    <w:rsid w:val="00B7003E"/>
    <w:rsid w:val="00B70390"/>
    <w:rsid w:val="00B759D6"/>
    <w:rsid w:val="00B80B8D"/>
    <w:rsid w:val="00B83DB0"/>
    <w:rsid w:val="00B84A06"/>
    <w:rsid w:val="00B86C28"/>
    <w:rsid w:val="00B90927"/>
    <w:rsid w:val="00B92A7F"/>
    <w:rsid w:val="00B9385B"/>
    <w:rsid w:val="00B958F4"/>
    <w:rsid w:val="00B96D19"/>
    <w:rsid w:val="00BA2FF6"/>
    <w:rsid w:val="00BA5A42"/>
    <w:rsid w:val="00BA5CE6"/>
    <w:rsid w:val="00BA7AFB"/>
    <w:rsid w:val="00BB163E"/>
    <w:rsid w:val="00BB1E93"/>
    <w:rsid w:val="00BB222C"/>
    <w:rsid w:val="00BB2291"/>
    <w:rsid w:val="00BB27EB"/>
    <w:rsid w:val="00BB2DF3"/>
    <w:rsid w:val="00BB466A"/>
    <w:rsid w:val="00BB5081"/>
    <w:rsid w:val="00BB5C78"/>
    <w:rsid w:val="00BB68DE"/>
    <w:rsid w:val="00BB78FB"/>
    <w:rsid w:val="00BC46A1"/>
    <w:rsid w:val="00BC5560"/>
    <w:rsid w:val="00BC745E"/>
    <w:rsid w:val="00BC77C7"/>
    <w:rsid w:val="00BD016F"/>
    <w:rsid w:val="00BD3DF7"/>
    <w:rsid w:val="00BE13B4"/>
    <w:rsid w:val="00BE20F0"/>
    <w:rsid w:val="00BE42CC"/>
    <w:rsid w:val="00BE56EB"/>
    <w:rsid w:val="00BE5CDA"/>
    <w:rsid w:val="00BE6881"/>
    <w:rsid w:val="00BE6DEE"/>
    <w:rsid w:val="00BE6E93"/>
    <w:rsid w:val="00BF157A"/>
    <w:rsid w:val="00BF638F"/>
    <w:rsid w:val="00BF6ED0"/>
    <w:rsid w:val="00BF74FE"/>
    <w:rsid w:val="00C0040C"/>
    <w:rsid w:val="00C03D11"/>
    <w:rsid w:val="00C06863"/>
    <w:rsid w:val="00C07F5B"/>
    <w:rsid w:val="00C11A7E"/>
    <w:rsid w:val="00C13AF4"/>
    <w:rsid w:val="00C2233A"/>
    <w:rsid w:val="00C238E9"/>
    <w:rsid w:val="00C242AE"/>
    <w:rsid w:val="00C244C3"/>
    <w:rsid w:val="00C265C3"/>
    <w:rsid w:val="00C3142A"/>
    <w:rsid w:val="00C331D5"/>
    <w:rsid w:val="00C35E38"/>
    <w:rsid w:val="00C40E3B"/>
    <w:rsid w:val="00C41972"/>
    <w:rsid w:val="00C42F16"/>
    <w:rsid w:val="00C52E52"/>
    <w:rsid w:val="00C6076E"/>
    <w:rsid w:val="00C622C3"/>
    <w:rsid w:val="00C634D4"/>
    <w:rsid w:val="00C66255"/>
    <w:rsid w:val="00C67D64"/>
    <w:rsid w:val="00C67DBA"/>
    <w:rsid w:val="00C75CA0"/>
    <w:rsid w:val="00C81103"/>
    <w:rsid w:val="00C81BA7"/>
    <w:rsid w:val="00C854CF"/>
    <w:rsid w:val="00C86F76"/>
    <w:rsid w:val="00C90375"/>
    <w:rsid w:val="00C9488F"/>
    <w:rsid w:val="00C960AE"/>
    <w:rsid w:val="00C97CE6"/>
    <w:rsid w:val="00CA0467"/>
    <w:rsid w:val="00CA05D4"/>
    <w:rsid w:val="00CA4FA3"/>
    <w:rsid w:val="00CA7F54"/>
    <w:rsid w:val="00CC029A"/>
    <w:rsid w:val="00CC082F"/>
    <w:rsid w:val="00CC5168"/>
    <w:rsid w:val="00CC51E8"/>
    <w:rsid w:val="00CD0ED1"/>
    <w:rsid w:val="00CD1667"/>
    <w:rsid w:val="00CD4657"/>
    <w:rsid w:val="00CE160D"/>
    <w:rsid w:val="00CE5446"/>
    <w:rsid w:val="00CE769B"/>
    <w:rsid w:val="00CF032A"/>
    <w:rsid w:val="00CF3C0D"/>
    <w:rsid w:val="00CF492D"/>
    <w:rsid w:val="00CF67E9"/>
    <w:rsid w:val="00D0089D"/>
    <w:rsid w:val="00D01646"/>
    <w:rsid w:val="00D03635"/>
    <w:rsid w:val="00D14ACE"/>
    <w:rsid w:val="00D21128"/>
    <w:rsid w:val="00D224DB"/>
    <w:rsid w:val="00D2394D"/>
    <w:rsid w:val="00D2656F"/>
    <w:rsid w:val="00D26F9F"/>
    <w:rsid w:val="00D335B6"/>
    <w:rsid w:val="00D34C57"/>
    <w:rsid w:val="00D410D5"/>
    <w:rsid w:val="00D43290"/>
    <w:rsid w:val="00D43BD9"/>
    <w:rsid w:val="00D43D52"/>
    <w:rsid w:val="00D45B11"/>
    <w:rsid w:val="00D4753D"/>
    <w:rsid w:val="00D52B43"/>
    <w:rsid w:val="00D5582F"/>
    <w:rsid w:val="00D57264"/>
    <w:rsid w:val="00D61854"/>
    <w:rsid w:val="00D6504D"/>
    <w:rsid w:val="00D66302"/>
    <w:rsid w:val="00D73E8A"/>
    <w:rsid w:val="00D75223"/>
    <w:rsid w:val="00D76F24"/>
    <w:rsid w:val="00D82559"/>
    <w:rsid w:val="00D919C7"/>
    <w:rsid w:val="00D95714"/>
    <w:rsid w:val="00D978E4"/>
    <w:rsid w:val="00DA23C4"/>
    <w:rsid w:val="00DA5D2A"/>
    <w:rsid w:val="00DB2C31"/>
    <w:rsid w:val="00DB2FFD"/>
    <w:rsid w:val="00DB41D3"/>
    <w:rsid w:val="00DB49EE"/>
    <w:rsid w:val="00DB7674"/>
    <w:rsid w:val="00DB7AE9"/>
    <w:rsid w:val="00DB7B6B"/>
    <w:rsid w:val="00DC32EE"/>
    <w:rsid w:val="00DC36A6"/>
    <w:rsid w:val="00DC3B8B"/>
    <w:rsid w:val="00DD10F1"/>
    <w:rsid w:val="00DD67AF"/>
    <w:rsid w:val="00DD7845"/>
    <w:rsid w:val="00DE3E69"/>
    <w:rsid w:val="00DE401E"/>
    <w:rsid w:val="00DE437E"/>
    <w:rsid w:val="00DE64E6"/>
    <w:rsid w:val="00DE65F4"/>
    <w:rsid w:val="00DE7C12"/>
    <w:rsid w:val="00DF0BB3"/>
    <w:rsid w:val="00DF5253"/>
    <w:rsid w:val="00E0423E"/>
    <w:rsid w:val="00E077F5"/>
    <w:rsid w:val="00E10294"/>
    <w:rsid w:val="00E131BB"/>
    <w:rsid w:val="00E2021F"/>
    <w:rsid w:val="00E24A9F"/>
    <w:rsid w:val="00E3126E"/>
    <w:rsid w:val="00E316CB"/>
    <w:rsid w:val="00E34229"/>
    <w:rsid w:val="00E376C4"/>
    <w:rsid w:val="00E445B4"/>
    <w:rsid w:val="00E46390"/>
    <w:rsid w:val="00E46DAE"/>
    <w:rsid w:val="00E55CF0"/>
    <w:rsid w:val="00E56A95"/>
    <w:rsid w:val="00E65051"/>
    <w:rsid w:val="00E6516B"/>
    <w:rsid w:val="00E72633"/>
    <w:rsid w:val="00E73B9F"/>
    <w:rsid w:val="00E751A2"/>
    <w:rsid w:val="00E8196A"/>
    <w:rsid w:val="00E81AE6"/>
    <w:rsid w:val="00E85B94"/>
    <w:rsid w:val="00E91456"/>
    <w:rsid w:val="00E92B72"/>
    <w:rsid w:val="00E9509E"/>
    <w:rsid w:val="00EA6624"/>
    <w:rsid w:val="00EA6A3A"/>
    <w:rsid w:val="00EC072B"/>
    <w:rsid w:val="00EC65A2"/>
    <w:rsid w:val="00EC70FF"/>
    <w:rsid w:val="00EC72F9"/>
    <w:rsid w:val="00ED529A"/>
    <w:rsid w:val="00ED6F06"/>
    <w:rsid w:val="00EF1392"/>
    <w:rsid w:val="00EF2C1A"/>
    <w:rsid w:val="00EF3EEF"/>
    <w:rsid w:val="00EF7F43"/>
    <w:rsid w:val="00F01828"/>
    <w:rsid w:val="00F02C80"/>
    <w:rsid w:val="00F0389F"/>
    <w:rsid w:val="00F042B0"/>
    <w:rsid w:val="00F1169D"/>
    <w:rsid w:val="00F11EB7"/>
    <w:rsid w:val="00F15B6A"/>
    <w:rsid w:val="00F20CB9"/>
    <w:rsid w:val="00F213C5"/>
    <w:rsid w:val="00F230E0"/>
    <w:rsid w:val="00F26FE6"/>
    <w:rsid w:val="00F3062B"/>
    <w:rsid w:val="00F318E6"/>
    <w:rsid w:val="00F33176"/>
    <w:rsid w:val="00F4128D"/>
    <w:rsid w:val="00F43354"/>
    <w:rsid w:val="00F43A19"/>
    <w:rsid w:val="00F43A71"/>
    <w:rsid w:val="00F43CE6"/>
    <w:rsid w:val="00F43EEC"/>
    <w:rsid w:val="00F44245"/>
    <w:rsid w:val="00F45968"/>
    <w:rsid w:val="00F4602F"/>
    <w:rsid w:val="00F52857"/>
    <w:rsid w:val="00F536C3"/>
    <w:rsid w:val="00F55494"/>
    <w:rsid w:val="00F56477"/>
    <w:rsid w:val="00F614D3"/>
    <w:rsid w:val="00F62FD6"/>
    <w:rsid w:val="00F6553C"/>
    <w:rsid w:val="00F67F5A"/>
    <w:rsid w:val="00F71A6A"/>
    <w:rsid w:val="00F72A0E"/>
    <w:rsid w:val="00F736C9"/>
    <w:rsid w:val="00F75293"/>
    <w:rsid w:val="00F8002A"/>
    <w:rsid w:val="00F80637"/>
    <w:rsid w:val="00F86CB0"/>
    <w:rsid w:val="00F86E86"/>
    <w:rsid w:val="00F914CB"/>
    <w:rsid w:val="00F9399C"/>
    <w:rsid w:val="00F94A2A"/>
    <w:rsid w:val="00F9634D"/>
    <w:rsid w:val="00F96D7E"/>
    <w:rsid w:val="00FA1D51"/>
    <w:rsid w:val="00FA22A9"/>
    <w:rsid w:val="00FB0A51"/>
    <w:rsid w:val="00FB10A5"/>
    <w:rsid w:val="00FC27B2"/>
    <w:rsid w:val="00FC5E66"/>
    <w:rsid w:val="00FD0929"/>
    <w:rsid w:val="00FD122B"/>
    <w:rsid w:val="00FD235B"/>
    <w:rsid w:val="00FE18F8"/>
    <w:rsid w:val="00FE2241"/>
    <w:rsid w:val="00FE2CC5"/>
    <w:rsid w:val="00FE7C9B"/>
    <w:rsid w:val="00FF0257"/>
    <w:rsid w:val="00FF03CA"/>
    <w:rsid w:val="00FF0457"/>
    <w:rsid w:val="00FF23BA"/>
    <w:rsid w:val="00FF515D"/>
    <w:rsid w:val="00FF55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AB1721-6528-4686-B979-3440A7607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ru-RU" w:eastAsia="en-US" w:bidi="ar-SA"/>
      </w:rPr>
    </w:rPrDefault>
    <w:pPrDefault>
      <w:pPr>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2955"/>
    <w:pPr>
      <w:ind w:left="720"/>
      <w:contextualSpacing/>
    </w:pPr>
  </w:style>
  <w:style w:type="table" w:styleId="a4">
    <w:name w:val="Table Grid"/>
    <w:basedOn w:val="a1"/>
    <w:uiPriority w:val="39"/>
    <w:rsid w:val="005921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endnote text"/>
    <w:basedOn w:val="a"/>
    <w:link w:val="a6"/>
    <w:uiPriority w:val="99"/>
    <w:semiHidden/>
    <w:unhideWhenUsed/>
    <w:rsid w:val="00293E8D"/>
    <w:pPr>
      <w:ind w:firstLine="0"/>
    </w:pPr>
    <w:rPr>
      <w:rFonts w:asciiTheme="minorHAnsi" w:hAnsiTheme="minorHAnsi" w:cstheme="minorBidi"/>
      <w:sz w:val="20"/>
      <w:szCs w:val="20"/>
    </w:rPr>
  </w:style>
  <w:style w:type="character" w:customStyle="1" w:styleId="a6">
    <w:name w:val="Текст концевой сноски Знак"/>
    <w:basedOn w:val="a0"/>
    <w:link w:val="a5"/>
    <w:uiPriority w:val="99"/>
    <w:semiHidden/>
    <w:rsid w:val="00293E8D"/>
    <w:rPr>
      <w:rFonts w:asciiTheme="minorHAnsi" w:hAnsiTheme="minorHAnsi" w:cstheme="minorBidi"/>
      <w:sz w:val="20"/>
      <w:szCs w:val="20"/>
    </w:rPr>
  </w:style>
  <w:style w:type="character" w:styleId="a7">
    <w:name w:val="endnote reference"/>
    <w:basedOn w:val="a0"/>
    <w:uiPriority w:val="99"/>
    <w:semiHidden/>
    <w:unhideWhenUsed/>
    <w:rsid w:val="00293E8D"/>
    <w:rPr>
      <w:vertAlign w:val="superscript"/>
    </w:rPr>
  </w:style>
  <w:style w:type="paragraph" w:styleId="a8">
    <w:name w:val="header"/>
    <w:basedOn w:val="a"/>
    <w:link w:val="a9"/>
    <w:uiPriority w:val="99"/>
    <w:unhideWhenUsed/>
    <w:rsid w:val="00293E8D"/>
    <w:pPr>
      <w:tabs>
        <w:tab w:val="center" w:pos="4677"/>
        <w:tab w:val="right" w:pos="9355"/>
      </w:tabs>
      <w:ind w:firstLine="0"/>
    </w:pPr>
    <w:rPr>
      <w:rFonts w:asciiTheme="minorHAnsi" w:hAnsiTheme="minorHAnsi" w:cstheme="minorBidi"/>
      <w:sz w:val="22"/>
      <w:szCs w:val="22"/>
    </w:rPr>
  </w:style>
  <w:style w:type="character" w:customStyle="1" w:styleId="a9">
    <w:name w:val="Верхний колонтитул Знак"/>
    <w:basedOn w:val="a0"/>
    <w:link w:val="a8"/>
    <w:uiPriority w:val="99"/>
    <w:rsid w:val="00293E8D"/>
    <w:rPr>
      <w:rFonts w:asciiTheme="minorHAnsi" w:hAnsiTheme="minorHAnsi" w:cstheme="minorBidi"/>
      <w:sz w:val="22"/>
      <w:szCs w:val="22"/>
    </w:rPr>
  </w:style>
  <w:style w:type="paragraph" w:styleId="aa">
    <w:name w:val="footer"/>
    <w:basedOn w:val="a"/>
    <w:link w:val="ab"/>
    <w:uiPriority w:val="99"/>
    <w:unhideWhenUsed/>
    <w:rsid w:val="00293E8D"/>
    <w:pPr>
      <w:tabs>
        <w:tab w:val="center" w:pos="4677"/>
        <w:tab w:val="right" w:pos="9355"/>
      </w:tabs>
      <w:ind w:firstLine="0"/>
    </w:pPr>
    <w:rPr>
      <w:rFonts w:asciiTheme="minorHAnsi" w:hAnsiTheme="minorHAnsi" w:cstheme="minorBidi"/>
      <w:sz w:val="22"/>
      <w:szCs w:val="22"/>
    </w:rPr>
  </w:style>
  <w:style w:type="character" w:customStyle="1" w:styleId="ab">
    <w:name w:val="Нижний колонтитул Знак"/>
    <w:basedOn w:val="a0"/>
    <w:link w:val="aa"/>
    <w:uiPriority w:val="99"/>
    <w:rsid w:val="00293E8D"/>
    <w:rPr>
      <w:rFonts w:asciiTheme="minorHAnsi" w:hAnsiTheme="minorHAnsi" w:cstheme="minorBidi"/>
      <w:sz w:val="22"/>
      <w:szCs w:val="22"/>
    </w:rPr>
  </w:style>
  <w:style w:type="paragraph" w:styleId="ac">
    <w:name w:val="footnote text"/>
    <w:basedOn w:val="a"/>
    <w:link w:val="ad"/>
    <w:uiPriority w:val="99"/>
    <w:unhideWhenUsed/>
    <w:rsid w:val="00293E8D"/>
    <w:pPr>
      <w:ind w:firstLine="0"/>
    </w:pPr>
    <w:rPr>
      <w:rFonts w:asciiTheme="minorHAnsi" w:hAnsiTheme="minorHAnsi" w:cstheme="minorBidi"/>
      <w:sz w:val="20"/>
      <w:szCs w:val="20"/>
    </w:rPr>
  </w:style>
  <w:style w:type="character" w:customStyle="1" w:styleId="ad">
    <w:name w:val="Текст сноски Знак"/>
    <w:basedOn w:val="a0"/>
    <w:link w:val="ac"/>
    <w:uiPriority w:val="99"/>
    <w:rsid w:val="00293E8D"/>
    <w:rPr>
      <w:rFonts w:asciiTheme="minorHAnsi" w:hAnsiTheme="minorHAnsi" w:cstheme="min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303</TotalTime>
  <Pages>1</Pages>
  <Words>9411</Words>
  <Characters>53647</Characters>
  <Application>Microsoft Office Word</Application>
  <DocSecurity>0</DocSecurity>
  <Lines>447</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Пользователь Windows</cp:lastModifiedBy>
  <cp:revision>18</cp:revision>
  <dcterms:created xsi:type="dcterms:W3CDTF">2023-04-12T11:10:00Z</dcterms:created>
  <dcterms:modified xsi:type="dcterms:W3CDTF">2023-05-22T09:58:00Z</dcterms:modified>
</cp:coreProperties>
</file>